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65CA" w14:textId="01343086" w:rsidR="009864F8" w:rsidRPr="00530BDF" w:rsidRDefault="009864F8" w:rsidP="009864F8">
      <w:pPr>
        <w:spacing w:after="160" w:line="259" w:lineRule="auto"/>
        <w:rPr>
          <w:rFonts w:asciiTheme="majorHAnsi" w:hAnsiTheme="majorHAnsi" w:cstheme="majorHAnsi"/>
          <w:i/>
          <w:noProof/>
          <w:sz w:val="18"/>
          <w:szCs w:val="18"/>
        </w:rPr>
      </w:pPr>
      <w:r w:rsidRPr="00530BDF">
        <w:rPr>
          <w:rFonts w:asciiTheme="majorHAnsi" w:hAnsiTheme="majorHAnsi" w:cstheme="majorHAnsi"/>
          <w:i/>
          <w:noProof/>
          <w:color w:val="FF0000"/>
          <w:sz w:val="18"/>
          <w:szCs w:val="18"/>
        </w:rPr>
        <w:t>Vinsamlegast fyllið út rafrænt inn í formið á fullnægjandi hátt og afhendið útprentað og undirritað arf</w:t>
      </w:r>
      <w:r w:rsidR="00530BDF" w:rsidRPr="00530BDF">
        <w:rPr>
          <w:rFonts w:asciiTheme="majorHAnsi" w:hAnsiTheme="majorHAnsi" w:cstheme="majorHAnsi"/>
          <w:i/>
          <w:noProof/>
          <w:color w:val="FF0000"/>
          <w:sz w:val="18"/>
          <w:szCs w:val="18"/>
        </w:rPr>
        <w:t xml:space="preserve">trit </w:t>
      </w:r>
      <w:r w:rsidRPr="00530BDF">
        <w:rPr>
          <w:rFonts w:asciiTheme="majorHAnsi" w:hAnsiTheme="majorHAnsi" w:cstheme="majorHAnsi"/>
          <w:i/>
          <w:noProof/>
          <w:color w:val="FF0000"/>
          <w:sz w:val="18"/>
          <w:szCs w:val="18"/>
        </w:rPr>
        <w:t>í Brúarteymi</w:t>
      </w:r>
    </w:p>
    <w:p w14:paraId="206F88EA" w14:textId="5A1C359D" w:rsidR="002A44E1" w:rsidRPr="006A058F" w:rsidRDefault="002A44E1" w:rsidP="002A44E1">
      <w:pPr>
        <w:rPr>
          <w:rFonts w:asciiTheme="majorHAnsi" w:hAnsiTheme="majorHAnsi" w:cstheme="majorHAnsi"/>
          <w:b/>
          <w:bCs/>
          <w:i/>
          <w:iCs/>
          <w:noProof/>
        </w:rPr>
      </w:pPr>
      <w:r w:rsidRPr="006A058F">
        <w:rPr>
          <w:rFonts w:asciiTheme="majorHAnsi" w:hAnsiTheme="majorHAnsi" w:cstheme="majorHAnsi"/>
          <w:b/>
          <w:bCs/>
          <w:i/>
          <w:iCs/>
          <w:noProof/>
        </w:rPr>
        <w:t>Útgáfa 2023-0</w:t>
      </w:r>
      <w:r>
        <w:rPr>
          <w:rFonts w:asciiTheme="majorHAnsi" w:hAnsiTheme="majorHAnsi" w:cstheme="majorHAnsi"/>
          <w:b/>
          <w:bCs/>
          <w:i/>
          <w:iCs/>
          <w:noProof/>
        </w:rPr>
        <w:t>1</w:t>
      </w:r>
    </w:p>
    <w:p w14:paraId="2A0095E1" w14:textId="427FF15E" w:rsidR="002654D1" w:rsidRPr="005600E4" w:rsidRDefault="00FE52C3" w:rsidP="002A44E1">
      <w:pPr>
        <w:shd w:val="clear" w:color="auto" w:fill="FFFFFF" w:themeFill="background1"/>
        <w:tabs>
          <w:tab w:val="right" w:pos="9923"/>
        </w:tabs>
        <w:jc w:val="right"/>
        <w:rPr>
          <w:rFonts w:asciiTheme="majorHAnsi" w:hAnsiTheme="majorHAnsi" w:cstheme="majorHAnsi"/>
          <w:b/>
          <w:sz w:val="24"/>
          <w:szCs w:val="24"/>
        </w:rPr>
      </w:pPr>
      <w:r w:rsidRPr="005600E4">
        <w:rPr>
          <w:rFonts w:asciiTheme="majorHAnsi" w:hAnsiTheme="majorHAnsi" w:cstheme="majorHAnsi"/>
          <w:b/>
          <w:color w:val="FF0000"/>
          <w:sz w:val="24"/>
          <w:szCs w:val="24"/>
        </w:rPr>
        <w:t>Trúnaðarmál</w:t>
      </w:r>
    </w:p>
    <w:p w14:paraId="13518F31" w14:textId="18CE80CA" w:rsidR="00815D81" w:rsidRPr="008A3B1E" w:rsidRDefault="002654D1" w:rsidP="008A3B1E">
      <w:pPr>
        <w:shd w:val="clear" w:color="auto" w:fill="FFFFFF" w:themeFill="background1"/>
        <w:tabs>
          <w:tab w:val="right" w:pos="9923"/>
        </w:tabs>
        <w:spacing w:after="0" w:line="240" w:lineRule="auto"/>
        <w:jc w:val="center"/>
        <w:rPr>
          <w:rFonts w:asciiTheme="majorHAnsi" w:hAnsiTheme="majorHAnsi" w:cstheme="majorHAnsi"/>
          <w:b/>
          <w:bCs/>
          <w:caps/>
          <w:color w:val="3A3838"/>
          <w:sz w:val="24"/>
          <w:szCs w:val="24"/>
        </w:rPr>
      </w:pPr>
      <w:r w:rsidRPr="008A3B1E">
        <w:rPr>
          <w:rFonts w:asciiTheme="majorHAnsi" w:hAnsiTheme="majorHAnsi" w:cstheme="majorHAnsi"/>
          <w:b/>
          <w:bCs/>
          <w:caps/>
          <w:color w:val="3A3838"/>
          <w:sz w:val="24"/>
          <w:szCs w:val="24"/>
        </w:rPr>
        <w:t xml:space="preserve">Beiðni um um samþættingu þjónustu </w:t>
      </w:r>
    </w:p>
    <w:p w14:paraId="406BA17D" w14:textId="77777777" w:rsidR="00AD09F4" w:rsidRDefault="00AD09F4" w:rsidP="00D24C9B">
      <w:pPr>
        <w:pStyle w:val="Default"/>
      </w:pPr>
    </w:p>
    <w:p w14:paraId="6411E781" w14:textId="76EF07A6" w:rsidR="004D680C" w:rsidRPr="003B7B2F" w:rsidRDefault="003B7B2F" w:rsidP="003B7B2F">
      <w:pPr>
        <w:rPr>
          <w:rFonts w:asciiTheme="majorHAnsi" w:hAnsiTheme="majorHAnsi" w:cstheme="majorHAnsi"/>
          <w:noProof/>
          <w:sz w:val="18"/>
          <w:szCs w:val="20"/>
        </w:rPr>
      </w:pPr>
      <w:r w:rsidRPr="006A058F">
        <w:rPr>
          <w:rFonts w:asciiTheme="majorHAnsi" w:hAnsiTheme="majorHAnsi" w:cstheme="majorHAnsi"/>
          <w:noProof/>
          <w:sz w:val="18"/>
          <w:szCs w:val="20"/>
        </w:rPr>
        <w:t xml:space="preserve">*Almennt er óheimilit að miðla persónugreinanlegum upplýsingum á milli stofnana og fagaðila sem koma að málefnum barna. Með útfyllingu á þessu eyðublaði er veitt heimild til þess að miðla slíkum upplýsingum. Sjá nánari skýringar hér að neðan. </w:t>
      </w:r>
      <w:r w:rsidR="00395534" w:rsidRPr="00674B96">
        <w:rPr>
          <w:rFonts w:ascii="Georgia" w:hAnsi="Georgia" w:cs="Calibri"/>
          <w:b/>
          <w:bCs/>
        </w:rPr>
        <w:t xml:space="preserve">               </w:t>
      </w:r>
    </w:p>
    <w:tbl>
      <w:tblPr>
        <w:tblStyle w:val="TableGrid"/>
        <w:tblpPr w:leftFromText="141" w:rightFromText="141" w:vertAnchor="text" w:tblpY="1"/>
        <w:tblOverlap w:val="never"/>
        <w:tblW w:w="9499" w:type="dxa"/>
        <w:tblLook w:val="04A0" w:firstRow="1" w:lastRow="0" w:firstColumn="1" w:lastColumn="0" w:noHBand="0" w:noVBand="1"/>
      </w:tblPr>
      <w:tblGrid>
        <w:gridCol w:w="2702"/>
        <w:gridCol w:w="1563"/>
        <w:gridCol w:w="2086"/>
        <w:gridCol w:w="2328"/>
        <w:gridCol w:w="820"/>
      </w:tblGrid>
      <w:tr w:rsidR="007647C7" w:rsidRPr="00BA5354" w14:paraId="6608A560" w14:textId="77777777" w:rsidTr="00464A8C">
        <w:trPr>
          <w:trHeight w:val="300"/>
        </w:trPr>
        <w:tc>
          <w:tcPr>
            <w:tcW w:w="2702" w:type="dxa"/>
            <w:shd w:val="clear" w:color="auto" w:fill="B4C6E7" w:themeFill="accent5" w:themeFillTint="66"/>
          </w:tcPr>
          <w:p w14:paraId="6F093385" w14:textId="10CAD9A8" w:rsidR="00920C02" w:rsidRPr="00BA5354" w:rsidRDefault="39ADE44B"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Nafn barns</w:t>
            </w:r>
            <w:r w:rsidR="33CB8009" w:rsidRPr="00BA5354">
              <w:rPr>
                <w:rFonts w:asciiTheme="majorHAnsi" w:hAnsiTheme="majorHAnsi" w:cstheme="majorHAnsi"/>
                <w:b/>
                <w:bCs/>
                <w:sz w:val="20"/>
                <w:szCs w:val="20"/>
              </w:rPr>
              <w:t>:</w:t>
            </w:r>
          </w:p>
        </w:tc>
        <w:tc>
          <w:tcPr>
            <w:tcW w:w="1563" w:type="dxa"/>
            <w:shd w:val="clear" w:color="auto" w:fill="B4C6E7" w:themeFill="accent5" w:themeFillTint="66"/>
          </w:tcPr>
          <w:p w14:paraId="0A37501D" w14:textId="667950B3" w:rsidR="00920C02" w:rsidRPr="00BA5354" w:rsidRDefault="3091184A"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Kennitala:</w:t>
            </w:r>
          </w:p>
        </w:tc>
        <w:tc>
          <w:tcPr>
            <w:tcW w:w="2086" w:type="dxa"/>
            <w:shd w:val="clear" w:color="auto" w:fill="B4C6E7" w:themeFill="accent5" w:themeFillTint="66"/>
          </w:tcPr>
          <w:p w14:paraId="3AB38684" w14:textId="77DBDCEB" w:rsidR="00920C02" w:rsidRPr="00BA5354" w:rsidRDefault="3091184A"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Heimilisfang:</w:t>
            </w:r>
          </w:p>
        </w:tc>
        <w:tc>
          <w:tcPr>
            <w:tcW w:w="2328" w:type="dxa"/>
            <w:shd w:val="clear" w:color="auto" w:fill="B4C6E7" w:themeFill="accent5" w:themeFillTint="66"/>
          </w:tcPr>
          <w:p w14:paraId="53521CE3" w14:textId="641B3C28" w:rsidR="37D9EEA1" w:rsidRPr="00BA5354" w:rsidRDefault="37D9EEA1" w:rsidP="00B123AE">
            <w:pPr>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Netfang</w:t>
            </w:r>
            <w:r w:rsidR="5BA7906D" w:rsidRPr="00BA5354">
              <w:rPr>
                <w:rFonts w:asciiTheme="majorHAnsi" w:hAnsiTheme="majorHAnsi" w:cstheme="majorHAnsi"/>
                <w:b/>
                <w:bCs/>
                <w:sz w:val="20"/>
                <w:szCs w:val="20"/>
              </w:rPr>
              <w:t>:</w:t>
            </w:r>
          </w:p>
        </w:tc>
        <w:tc>
          <w:tcPr>
            <w:tcW w:w="820" w:type="dxa"/>
            <w:shd w:val="clear" w:color="auto" w:fill="B4C6E7" w:themeFill="accent5" w:themeFillTint="66"/>
          </w:tcPr>
          <w:p w14:paraId="40DB821D" w14:textId="5520C957" w:rsidR="37D9EEA1" w:rsidRPr="00BA5354" w:rsidRDefault="37D9EEA1" w:rsidP="00B123AE">
            <w:pPr>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Sími</w:t>
            </w:r>
            <w:r w:rsidR="119E7B91" w:rsidRPr="00BA5354">
              <w:rPr>
                <w:rFonts w:asciiTheme="majorHAnsi" w:hAnsiTheme="majorHAnsi" w:cstheme="majorHAnsi"/>
                <w:b/>
                <w:bCs/>
                <w:sz w:val="20"/>
                <w:szCs w:val="20"/>
              </w:rPr>
              <w:t>:</w:t>
            </w:r>
          </w:p>
        </w:tc>
      </w:tr>
      <w:tr w:rsidR="5AD50A48" w:rsidRPr="00BA5354" w14:paraId="30C14ECB" w14:textId="77777777" w:rsidTr="00B123AE">
        <w:trPr>
          <w:trHeight w:val="300"/>
        </w:trPr>
        <w:tc>
          <w:tcPr>
            <w:tcW w:w="2702" w:type="dxa"/>
            <w:tcBorders>
              <w:bottom w:val="single" w:sz="4" w:space="0" w:color="auto"/>
            </w:tcBorders>
          </w:tcPr>
          <w:p w14:paraId="5D314748" w14:textId="26B1E679" w:rsidR="00AD44FF" w:rsidRPr="00BA5354" w:rsidRDefault="004A3D67"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1563" w:type="dxa"/>
          </w:tcPr>
          <w:p w14:paraId="068C0BD4" w14:textId="11E37592" w:rsidR="5AD50A48" w:rsidRPr="00BA5354" w:rsidRDefault="004A3D67"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2086" w:type="dxa"/>
          </w:tcPr>
          <w:p w14:paraId="0F0CF6CE" w14:textId="5E220BB3" w:rsidR="5AD50A48" w:rsidRPr="00BA5354" w:rsidRDefault="004A3D67"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2328" w:type="dxa"/>
          </w:tcPr>
          <w:p w14:paraId="20662387" w14:textId="5B27AB91" w:rsidR="5AD50A48" w:rsidRPr="00BA5354" w:rsidRDefault="004A3D67"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820" w:type="dxa"/>
          </w:tcPr>
          <w:p w14:paraId="2C0A304E" w14:textId="14A23745"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r>
      <w:tr w:rsidR="00B123AE" w:rsidRPr="00BA5354" w14:paraId="423CE56D" w14:textId="6F523CF0" w:rsidTr="00981F04">
        <w:trPr>
          <w:trHeight w:val="300"/>
        </w:trPr>
        <w:tc>
          <w:tcPr>
            <w:tcW w:w="9499" w:type="dxa"/>
            <w:gridSpan w:val="5"/>
          </w:tcPr>
          <w:p w14:paraId="13204A75" w14:textId="59769A3F" w:rsidR="00B123AE" w:rsidRPr="00BA5354" w:rsidRDefault="00B123AE" w:rsidP="00B123AE">
            <w:pPr>
              <w:spacing w:line="240" w:lineRule="auto"/>
              <w:rPr>
                <w:rFonts w:asciiTheme="majorHAnsi" w:hAnsiTheme="majorHAnsi" w:cstheme="majorHAnsi"/>
                <w:sz w:val="20"/>
                <w:szCs w:val="20"/>
              </w:rPr>
            </w:pPr>
            <w:r w:rsidRPr="00BA5354">
              <w:rPr>
                <w:rFonts w:asciiTheme="majorHAnsi" w:hAnsiTheme="majorHAnsi" w:cstheme="majorHAnsi"/>
                <w:bCs/>
                <w:sz w:val="20"/>
                <w:szCs w:val="20"/>
              </w:rPr>
              <w:t xml:space="preserve">   </w:t>
            </w:r>
            <w:r w:rsidR="005836B5" w:rsidRPr="00BA5354">
              <w:rPr>
                <w:rFonts w:asciiTheme="majorHAnsi" w:hAnsiTheme="majorHAnsi" w:cstheme="majorHAnsi"/>
                <w:bCs/>
                <w:sz w:val="20"/>
                <w:szCs w:val="20"/>
              </w:rPr>
              <w:t xml:space="preserve">           </w:t>
            </w:r>
            <w:r w:rsidR="005836B5" w:rsidRPr="00BA5354">
              <w:rPr>
                <w:rFonts w:asciiTheme="majorHAnsi" w:hAnsiTheme="majorHAnsi" w:cstheme="majorHAnsi"/>
                <w:bCs/>
                <w:sz w:val="20"/>
                <w:szCs w:val="20"/>
              </w:rPr>
              <w:fldChar w:fldCharType="begin">
                <w:ffData>
                  <w:name w:val="Check30"/>
                  <w:enabled/>
                  <w:calcOnExit w:val="0"/>
                  <w:checkBox>
                    <w:sizeAuto/>
                    <w:default w:val="0"/>
                    <w:checked w:val="0"/>
                  </w:checkBox>
                </w:ffData>
              </w:fldChar>
            </w:r>
            <w:r w:rsidR="005836B5" w:rsidRPr="00BA5354">
              <w:rPr>
                <w:rFonts w:asciiTheme="majorHAnsi" w:hAnsiTheme="majorHAnsi" w:cstheme="majorHAnsi"/>
                <w:bCs/>
                <w:sz w:val="20"/>
                <w:szCs w:val="20"/>
              </w:rPr>
              <w:instrText xml:space="preserve"> FORMCHECKBOX </w:instrText>
            </w:r>
            <w:r w:rsidR="007615DF">
              <w:rPr>
                <w:rFonts w:asciiTheme="majorHAnsi" w:hAnsiTheme="majorHAnsi" w:cstheme="majorHAnsi"/>
                <w:bCs/>
                <w:sz w:val="20"/>
                <w:szCs w:val="20"/>
              </w:rPr>
            </w:r>
            <w:r w:rsidR="007615DF">
              <w:rPr>
                <w:rFonts w:asciiTheme="majorHAnsi" w:hAnsiTheme="majorHAnsi" w:cstheme="majorHAnsi"/>
                <w:bCs/>
                <w:sz w:val="20"/>
                <w:szCs w:val="20"/>
              </w:rPr>
              <w:fldChar w:fldCharType="separate"/>
            </w:r>
            <w:r w:rsidR="005836B5" w:rsidRPr="00BA5354">
              <w:rPr>
                <w:rFonts w:asciiTheme="majorHAnsi" w:hAnsiTheme="majorHAnsi" w:cstheme="majorHAnsi"/>
                <w:bCs/>
                <w:sz w:val="20"/>
                <w:szCs w:val="20"/>
              </w:rPr>
              <w:fldChar w:fldCharType="end"/>
            </w:r>
            <w:r w:rsidR="005836B5" w:rsidRPr="00BA5354">
              <w:rPr>
                <w:rFonts w:asciiTheme="majorHAnsi" w:hAnsiTheme="majorHAnsi" w:cstheme="majorHAnsi"/>
                <w:bCs/>
                <w:sz w:val="20"/>
                <w:szCs w:val="20"/>
              </w:rPr>
              <w:t xml:space="preserve">    </w:t>
            </w:r>
            <w:r w:rsidRPr="00BA5354">
              <w:rPr>
                <w:rFonts w:asciiTheme="majorHAnsi" w:hAnsiTheme="majorHAnsi" w:cstheme="majorHAnsi"/>
                <w:sz w:val="20"/>
                <w:szCs w:val="20"/>
              </w:rPr>
              <w:t>Barnið hefur tvo forsjáraðila</w:t>
            </w:r>
          </w:p>
          <w:p w14:paraId="40F8A33F" w14:textId="3608529B" w:rsidR="00B123AE" w:rsidRPr="00BA5354" w:rsidRDefault="005836B5" w:rsidP="00B123AE">
            <w:pPr>
              <w:spacing w:after="160" w:line="259" w:lineRule="auto"/>
              <w:rPr>
                <w:rFonts w:asciiTheme="majorHAnsi" w:hAnsiTheme="majorHAnsi" w:cstheme="majorHAnsi"/>
                <w:sz w:val="20"/>
                <w:szCs w:val="20"/>
              </w:rPr>
            </w:pPr>
            <w:r w:rsidRPr="00BA5354">
              <w:rPr>
                <w:rFonts w:asciiTheme="majorHAnsi" w:hAnsiTheme="majorHAnsi" w:cstheme="majorHAnsi"/>
                <w:bCs/>
                <w:sz w:val="20"/>
                <w:szCs w:val="20"/>
              </w:rPr>
              <w:t xml:space="preserve">              </w:t>
            </w:r>
            <w:r w:rsidRPr="00BA5354">
              <w:rPr>
                <w:rFonts w:asciiTheme="majorHAnsi" w:hAnsiTheme="majorHAnsi" w:cstheme="majorHAnsi"/>
                <w:bCs/>
                <w:sz w:val="20"/>
                <w:szCs w:val="20"/>
              </w:rPr>
              <w:fldChar w:fldCharType="begin">
                <w:ffData>
                  <w:name w:val="Check30"/>
                  <w:enabled/>
                  <w:calcOnExit w:val="0"/>
                  <w:checkBox>
                    <w:sizeAuto/>
                    <w:default w:val="0"/>
                    <w:checked w:val="0"/>
                  </w:checkBox>
                </w:ffData>
              </w:fldChar>
            </w:r>
            <w:r w:rsidRPr="00BA5354">
              <w:rPr>
                <w:rFonts w:asciiTheme="majorHAnsi" w:hAnsiTheme="majorHAnsi" w:cstheme="majorHAnsi"/>
                <w:bCs/>
                <w:sz w:val="20"/>
                <w:szCs w:val="20"/>
              </w:rPr>
              <w:instrText xml:space="preserve"> FORMCHECKBOX </w:instrText>
            </w:r>
            <w:r w:rsidR="007615DF">
              <w:rPr>
                <w:rFonts w:asciiTheme="majorHAnsi" w:hAnsiTheme="majorHAnsi" w:cstheme="majorHAnsi"/>
                <w:bCs/>
                <w:sz w:val="20"/>
                <w:szCs w:val="20"/>
              </w:rPr>
            </w:r>
            <w:r w:rsidR="007615DF">
              <w:rPr>
                <w:rFonts w:asciiTheme="majorHAnsi" w:hAnsiTheme="majorHAnsi" w:cstheme="majorHAnsi"/>
                <w:bCs/>
                <w:sz w:val="20"/>
                <w:szCs w:val="20"/>
              </w:rPr>
              <w:fldChar w:fldCharType="separate"/>
            </w:r>
            <w:r w:rsidRPr="00BA5354">
              <w:rPr>
                <w:rFonts w:asciiTheme="majorHAnsi" w:hAnsiTheme="majorHAnsi" w:cstheme="majorHAnsi"/>
                <w:bCs/>
                <w:sz w:val="20"/>
                <w:szCs w:val="20"/>
              </w:rPr>
              <w:fldChar w:fldCharType="end"/>
            </w:r>
            <w:r w:rsidRPr="00BA5354">
              <w:rPr>
                <w:rFonts w:asciiTheme="majorHAnsi" w:hAnsiTheme="majorHAnsi" w:cstheme="majorHAnsi"/>
                <w:bCs/>
                <w:sz w:val="20"/>
                <w:szCs w:val="20"/>
              </w:rPr>
              <w:t xml:space="preserve">    </w:t>
            </w:r>
            <w:r w:rsidR="00B123AE" w:rsidRPr="00BA5354">
              <w:rPr>
                <w:rFonts w:asciiTheme="majorHAnsi" w:hAnsiTheme="majorHAnsi" w:cstheme="majorHAnsi"/>
                <w:sz w:val="20"/>
                <w:szCs w:val="20"/>
              </w:rPr>
              <w:t>Barnið hefur einn forsjáraðila</w:t>
            </w:r>
          </w:p>
        </w:tc>
      </w:tr>
      <w:tr w:rsidR="006E3813" w:rsidRPr="00BA5354" w14:paraId="2D7979A1" w14:textId="77777777" w:rsidTr="00464A8C">
        <w:trPr>
          <w:trHeight w:val="300"/>
        </w:trPr>
        <w:tc>
          <w:tcPr>
            <w:tcW w:w="2702" w:type="dxa"/>
            <w:shd w:val="clear" w:color="auto" w:fill="B4C6E7" w:themeFill="accent5" w:themeFillTint="66"/>
          </w:tcPr>
          <w:p w14:paraId="5DAB6C7B" w14:textId="193F2A35" w:rsidR="00920C02" w:rsidRPr="00BA5354" w:rsidRDefault="00951278"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Forsjáraðili</w:t>
            </w:r>
            <w:r w:rsidR="00FB4C85" w:rsidRPr="00BA5354">
              <w:rPr>
                <w:rFonts w:asciiTheme="majorHAnsi" w:hAnsiTheme="majorHAnsi" w:cstheme="majorHAnsi"/>
                <w:b/>
                <w:bCs/>
                <w:sz w:val="20"/>
                <w:szCs w:val="20"/>
              </w:rPr>
              <w:t xml:space="preserve"> </w:t>
            </w:r>
            <w:r w:rsidR="00920C02" w:rsidRPr="00BA5354">
              <w:rPr>
                <w:rFonts w:asciiTheme="majorHAnsi" w:hAnsiTheme="majorHAnsi" w:cstheme="majorHAnsi"/>
                <w:b/>
                <w:bCs/>
                <w:sz w:val="20"/>
                <w:szCs w:val="20"/>
              </w:rPr>
              <w:t>A</w:t>
            </w:r>
            <w:r w:rsidR="00CD4AA2" w:rsidRPr="00BA5354">
              <w:rPr>
                <w:rFonts w:asciiTheme="majorHAnsi" w:hAnsiTheme="majorHAnsi" w:cstheme="majorHAnsi"/>
                <w:b/>
                <w:bCs/>
                <w:sz w:val="20"/>
                <w:szCs w:val="20"/>
              </w:rPr>
              <w:t>:</w:t>
            </w:r>
          </w:p>
        </w:tc>
        <w:tc>
          <w:tcPr>
            <w:tcW w:w="1563" w:type="dxa"/>
            <w:shd w:val="clear" w:color="auto" w:fill="B4C6E7" w:themeFill="accent5" w:themeFillTint="66"/>
          </w:tcPr>
          <w:p w14:paraId="6944EEEE" w14:textId="3B1734E3" w:rsidR="00920C02" w:rsidRPr="00BA5354" w:rsidRDefault="3B96DE25"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Kennitala:</w:t>
            </w:r>
          </w:p>
        </w:tc>
        <w:tc>
          <w:tcPr>
            <w:tcW w:w="2086" w:type="dxa"/>
            <w:shd w:val="clear" w:color="auto" w:fill="B4C6E7" w:themeFill="accent5" w:themeFillTint="66"/>
          </w:tcPr>
          <w:p w14:paraId="788AC816" w14:textId="55C45FB9" w:rsidR="00920C02" w:rsidRPr="00BA5354" w:rsidRDefault="03638882"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Heimilisfang:</w:t>
            </w:r>
          </w:p>
        </w:tc>
        <w:tc>
          <w:tcPr>
            <w:tcW w:w="2328" w:type="dxa"/>
            <w:shd w:val="clear" w:color="auto" w:fill="B4C6E7" w:themeFill="accent5" w:themeFillTint="66"/>
          </w:tcPr>
          <w:p w14:paraId="6D70BED7" w14:textId="68AE8A0A" w:rsidR="2C01DB7F" w:rsidRPr="00BA5354" w:rsidRDefault="2C01DB7F" w:rsidP="00B123AE">
            <w:pPr>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Netfang</w:t>
            </w:r>
            <w:r w:rsidR="441EB7AE" w:rsidRPr="00BA5354">
              <w:rPr>
                <w:rFonts w:asciiTheme="majorHAnsi" w:hAnsiTheme="majorHAnsi" w:cstheme="majorHAnsi"/>
                <w:b/>
                <w:bCs/>
                <w:sz w:val="20"/>
                <w:szCs w:val="20"/>
              </w:rPr>
              <w:t>:</w:t>
            </w:r>
          </w:p>
        </w:tc>
        <w:tc>
          <w:tcPr>
            <w:tcW w:w="820" w:type="dxa"/>
            <w:shd w:val="clear" w:color="auto" w:fill="B4C6E7" w:themeFill="accent5" w:themeFillTint="66"/>
          </w:tcPr>
          <w:p w14:paraId="4FA4D76E" w14:textId="45AC0AF3" w:rsidR="2C01DB7F" w:rsidRPr="00BA5354" w:rsidRDefault="2C01DB7F" w:rsidP="00B123AE">
            <w:pPr>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Sími</w:t>
            </w:r>
            <w:r w:rsidR="1F266BBD" w:rsidRPr="00BA5354">
              <w:rPr>
                <w:rFonts w:asciiTheme="majorHAnsi" w:hAnsiTheme="majorHAnsi" w:cstheme="majorHAnsi"/>
                <w:b/>
                <w:bCs/>
                <w:sz w:val="20"/>
                <w:szCs w:val="20"/>
              </w:rPr>
              <w:t>:</w:t>
            </w:r>
          </w:p>
        </w:tc>
      </w:tr>
      <w:tr w:rsidR="5AD50A48" w:rsidRPr="00BA5354" w14:paraId="7DDEB075" w14:textId="77777777" w:rsidTr="00B123AE">
        <w:trPr>
          <w:trHeight w:val="300"/>
        </w:trPr>
        <w:tc>
          <w:tcPr>
            <w:tcW w:w="2702" w:type="dxa"/>
          </w:tcPr>
          <w:p w14:paraId="284DCE63" w14:textId="6DA99944"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1563" w:type="dxa"/>
          </w:tcPr>
          <w:p w14:paraId="5010A590" w14:textId="308EB459"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2086" w:type="dxa"/>
          </w:tcPr>
          <w:p w14:paraId="08E319E5" w14:textId="3F438D95"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2328" w:type="dxa"/>
          </w:tcPr>
          <w:p w14:paraId="27B541C8" w14:textId="258083AC"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820" w:type="dxa"/>
          </w:tcPr>
          <w:p w14:paraId="2EF42707" w14:textId="2E2F09E4"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r>
      <w:tr w:rsidR="6EC55AFD" w:rsidRPr="00BA5354" w14:paraId="60B1F799" w14:textId="77777777" w:rsidTr="00464A8C">
        <w:trPr>
          <w:trHeight w:val="300"/>
        </w:trPr>
        <w:tc>
          <w:tcPr>
            <w:tcW w:w="2702" w:type="dxa"/>
            <w:shd w:val="clear" w:color="auto" w:fill="B4C6E7" w:themeFill="accent5" w:themeFillTint="66"/>
          </w:tcPr>
          <w:p w14:paraId="4BCDBB2E" w14:textId="53D10468" w:rsidR="6EC55AFD" w:rsidRPr="00BA5354" w:rsidRDefault="00951278"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Forsjáraðili</w:t>
            </w:r>
            <w:r w:rsidR="31ED7C89" w:rsidRPr="00BA5354">
              <w:rPr>
                <w:rFonts w:asciiTheme="majorHAnsi" w:hAnsiTheme="majorHAnsi" w:cstheme="majorHAnsi"/>
                <w:b/>
                <w:bCs/>
                <w:sz w:val="20"/>
                <w:szCs w:val="20"/>
              </w:rPr>
              <w:t xml:space="preserve"> B:</w:t>
            </w:r>
          </w:p>
        </w:tc>
        <w:tc>
          <w:tcPr>
            <w:tcW w:w="1563" w:type="dxa"/>
            <w:shd w:val="clear" w:color="auto" w:fill="B4C6E7" w:themeFill="accent5" w:themeFillTint="66"/>
          </w:tcPr>
          <w:p w14:paraId="1617FFB6" w14:textId="6E7B17CC" w:rsidR="6EC55AFD" w:rsidRPr="00BA5354" w:rsidRDefault="31ED7C89"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Kennitala:</w:t>
            </w:r>
          </w:p>
        </w:tc>
        <w:tc>
          <w:tcPr>
            <w:tcW w:w="2086" w:type="dxa"/>
            <w:shd w:val="clear" w:color="auto" w:fill="B4C6E7" w:themeFill="accent5" w:themeFillTint="66"/>
          </w:tcPr>
          <w:p w14:paraId="1750FD88" w14:textId="7F9B7450" w:rsidR="6EC55AFD" w:rsidRPr="00BA5354" w:rsidRDefault="1E65B962"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Heimilisfang:</w:t>
            </w:r>
          </w:p>
        </w:tc>
        <w:tc>
          <w:tcPr>
            <w:tcW w:w="2328" w:type="dxa"/>
            <w:shd w:val="clear" w:color="auto" w:fill="B4C6E7" w:themeFill="accent5" w:themeFillTint="66"/>
          </w:tcPr>
          <w:p w14:paraId="27B61B54" w14:textId="1318D7CD" w:rsidR="5822CD80" w:rsidRPr="00BA5354" w:rsidRDefault="5822CD80" w:rsidP="00B123AE">
            <w:pPr>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Netfang</w:t>
            </w:r>
            <w:r w:rsidR="7F814C79" w:rsidRPr="00BA5354">
              <w:rPr>
                <w:rFonts w:asciiTheme="majorHAnsi" w:hAnsiTheme="majorHAnsi" w:cstheme="majorHAnsi"/>
                <w:b/>
                <w:bCs/>
                <w:sz w:val="20"/>
                <w:szCs w:val="20"/>
              </w:rPr>
              <w:t>:</w:t>
            </w:r>
          </w:p>
        </w:tc>
        <w:tc>
          <w:tcPr>
            <w:tcW w:w="820" w:type="dxa"/>
            <w:shd w:val="clear" w:color="auto" w:fill="B4C6E7" w:themeFill="accent5" w:themeFillTint="66"/>
          </w:tcPr>
          <w:p w14:paraId="05024C00" w14:textId="0AC4FB3D" w:rsidR="5822CD80" w:rsidRPr="00BA5354" w:rsidRDefault="5822CD80" w:rsidP="00B123AE">
            <w:pPr>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Sími</w:t>
            </w:r>
            <w:r w:rsidR="03C0D932" w:rsidRPr="00BA5354">
              <w:rPr>
                <w:rFonts w:asciiTheme="majorHAnsi" w:hAnsiTheme="majorHAnsi" w:cstheme="majorHAnsi"/>
                <w:b/>
                <w:bCs/>
                <w:sz w:val="20"/>
                <w:szCs w:val="20"/>
              </w:rPr>
              <w:t>:</w:t>
            </w:r>
          </w:p>
        </w:tc>
      </w:tr>
      <w:tr w:rsidR="5AD50A48" w:rsidRPr="00BA5354" w14:paraId="71264875" w14:textId="77777777" w:rsidTr="00B123AE">
        <w:trPr>
          <w:trHeight w:val="345"/>
        </w:trPr>
        <w:tc>
          <w:tcPr>
            <w:tcW w:w="2702" w:type="dxa"/>
          </w:tcPr>
          <w:p w14:paraId="547786F8" w14:textId="1E69A4DD"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1563" w:type="dxa"/>
          </w:tcPr>
          <w:p w14:paraId="1E530577" w14:textId="6AD60BC7"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2086" w:type="dxa"/>
          </w:tcPr>
          <w:p w14:paraId="43E864D3" w14:textId="1D9B5344"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2328" w:type="dxa"/>
          </w:tcPr>
          <w:p w14:paraId="01ED81A7" w14:textId="4E481B13"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820" w:type="dxa"/>
          </w:tcPr>
          <w:p w14:paraId="7FAF1AB2" w14:textId="5D9B2FAA"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r>
    </w:tbl>
    <w:tbl>
      <w:tblPr>
        <w:tblStyle w:val="TableGrid"/>
        <w:tblpPr w:leftFromText="141" w:rightFromText="141" w:vertAnchor="text" w:horzAnchor="margin" w:tblpY="42"/>
        <w:tblW w:w="9493" w:type="dxa"/>
        <w:tblLook w:val="04A0" w:firstRow="1" w:lastRow="0" w:firstColumn="1" w:lastColumn="0" w:noHBand="0" w:noVBand="1"/>
      </w:tblPr>
      <w:tblGrid>
        <w:gridCol w:w="6374"/>
        <w:gridCol w:w="3119"/>
      </w:tblGrid>
      <w:tr w:rsidR="007C6194" w:rsidRPr="00BA5354" w14:paraId="0129DB6C" w14:textId="77777777" w:rsidTr="00464A8C">
        <w:tc>
          <w:tcPr>
            <w:tcW w:w="6374" w:type="dxa"/>
            <w:shd w:val="clear" w:color="auto" w:fill="B4C6E7" w:themeFill="accent5" w:themeFillTint="66"/>
          </w:tcPr>
          <w:p w14:paraId="39AD6491" w14:textId="77777777" w:rsidR="007C6194" w:rsidRPr="00BA5354" w:rsidRDefault="007C6194" w:rsidP="007C6194">
            <w:pPr>
              <w:spacing w:after="0" w:line="240" w:lineRule="auto"/>
              <w:rPr>
                <w:rFonts w:asciiTheme="majorHAnsi" w:hAnsiTheme="majorHAnsi" w:cstheme="majorHAnsi"/>
                <w:b/>
                <w:sz w:val="20"/>
                <w:szCs w:val="20"/>
              </w:rPr>
            </w:pPr>
            <w:r w:rsidRPr="00BA5354">
              <w:rPr>
                <w:rFonts w:asciiTheme="majorHAnsi" w:hAnsiTheme="majorHAnsi" w:cstheme="majorHAnsi"/>
                <w:b/>
                <w:sz w:val="20"/>
                <w:szCs w:val="20"/>
              </w:rPr>
              <w:t>Tengiliður, málstjóri ef við á:</w:t>
            </w:r>
          </w:p>
        </w:tc>
        <w:tc>
          <w:tcPr>
            <w:tcW w:w="3119" w:type="dxa"/>
            <w:shd w:val="clear" w:color="auto" w:fill="B4C6E7" w:themeFill="accent5" w:themeFillTint="66"/>
          </w:tcPr>
          <w:p w14:paraId="4BF7EC1C" w14:textId="77777777" w:rsidR="007C6194" w:rsidRPr="00BA5354" w:rsidRDefault="007C6194" w:rsidP="007C6194">
            <w:pPr>
              <w:spacing w:after="0" w:line="240" w:lineRule="auto"/>
              <w:rPr>
                <w:rFonts w:asciiTheme="majorHAnsi" w:hAnsiTheme="majorHAnsi" w:cstheme="majorHAnsi"/>
                <w:b/>
                <w:sz w:val="20"/>
                <w:szCs w:val="20"/>
              </w:rPr>
            </w:pPr>
            <w:r w:rsidRPr="00BA5354">
              <w:rPr>
                <w:rFonts w:asciiTheme="majorHAnsi" w:hAnsiTheme="majorHAnsi" w:cstheme="majorHAnsi"/>
                <w:b/>
                <w:sz w:val="20"/>
                <w:szCs w:val="20"/>
              </w:rPr>
              <w:t xml:space="preserve">Netfang: </w:t>
            </w:r>
          </w:p>
        </w:tc>
      </w:tr>
      <w:tr w:rsidR="007C6194" w:rsidRPr="007C6194" w14:paraId="54EEABA3" w14:textId="77777777" w:rsidTr="007C6194">
        <w:tc>
          <w:tcPr>
            <w:tcW w:w="6374" w:type="dxa"/>
          </w:tcPr>
          <w:p w14:paraId="3DD36B44" w14:textId="77777777" w:rsidR="007C6194" w:rsidRPr="007C6194" w:rsidRDefault="007C6194" w:rsidP="007C6194">
            <w:pPr>
              <w:spacing w:after="0" w:line="240" w:lineRule="auto"/>
              <w:rPr>
                <w:rFonts w:asciiTheme="majorHAnsi" w:hAnsiTheme="majorHAnsi" w:cstheme="majorHAnsi"/>
                <w:b/>
              </w:rPr>
            </w:pPr>
            <w:r w:rsidRPr="007C6194">
              <w:rPr>
                <w:rFonts w:asciiTheme="majorHAnsi" w:hAnsiTheme="majorHAnsi" w:cstheme="majorHAnsi"/>
              </w:rPr>
              <w:fldChar w:fldCharType="begin">
                <w:ffData>
                  <w:name w:val=""/>
                  <w:enabled/>
                  <w:calcOnExit w:val="0"/>
                  <w:textInput/>
                </w:ffData>
              </w:fldChar>
            </w:r>
            <w:r w:rsidRPr="007C6194">
              <w:rPr>
                <w:rFonts w:asciiTheme="majorHAnsi" w:hAnsiTheme="majorHAnsi" w:cstheme="majorHAnsi"/>
              </w:rPr>
              <w:instrText xml:space="preserve"> FORMTEXT </w:instrText>
            </w:r>
            <w:r w:rsidRPr="007C6194">
              <w:rPr>
                <w:rFonts w:asciiTheme="majorHAnsi" w:hAnsiTheme="majorHAnsi" w:cstheme="majorHAnsi"/>
              </w:rPr>
            </w:r>
            <w:r w:rsidRPr="007C6194">
              <w:rPr>
                <w:rFonts w:asciiTheme="majorHAnsi" w:hAnsiTheme="majorHAnsi" w:cstheme="majorHAnsi"/>
              </w:rPr>
              <w:fldChar w:fldCharType="separate"/>
            </w:r>
            <w:r w:rsidRPr="007C6194">
              <w:rPr>
                <w:rFonts w:asciiTheme="majorHAnsi" w:hAnsiTheme="majorHAnsi" w:cstheme="majorHAnsi"/>
                <w:noProof/>
              </w:rPr>
              <w:t> </w:t>
            </w:r>
            <w:r w:rsidRPr="007C6194">
              <w:rPr>
                <w:rFonts w:asciiTheme="majorHAnsi" w:hAnsiTheme="majorHAnsi" w:cstheme="majorHAnsi"/>
                <w:noProof/>
              </w:rPr>
              <w:t> </w:t>
            </w:r>
            <w:r w:rsidRPr="007C6194">
              <w:rPr>
                <w:rFonts w:asciiTheme="majorHAnsi" w:hAnsiTheme="majorHAnsi" w:cstheme="majorHAnsi"/>
                <w:noProof/>
              </w:rPr>
              <w:t> </w:t>
            </w:r>
            <w:r w:rsidRPr="007C6194">
              <w:rPr>
                <w:rFonts w:asciiTheme="majorHAnsi" w:hAnsiTheme="majorHAnsi" w:cstheme="majorHAnsi"/>
                <w:noProof/>
              </w:rPr>
              <w:t> </w:t>
            </w:r>
            <w:r w:rsidRPr="007C6194">
              <w:rPr>
                <w:rFonts w:asciiTheme="majorHAnsi" w:hAnsiTheme="majorHAnsi" w:cstheme="majorHAnsi"/>
                <w:noProof/>
              </w:rPr>
              <w:t> </w:t>
            </w:r>
            <w:r w:rsidRPr="007C6194">
              <w:rPr>
                <w:rFonts w:asciiTheme="majorHAnsi" w:hAnsiTheme="majorHAnsi" w:cstheme="majorHAnsi"/>
              </w:rPr>
              <w:fldChar w:fldCharType="end"/>
            </w:r>
            <w:r w:rsidRPr="007C6194">
              <w:rPr>
                <w:rFonts w:asciiTheme="majorHAnsi" w:hAnsiTheme="majorHAnsi" w:cstheme="majorHAnsi"/>
                <w:b/>
              </w:rPr>
              <w:br/>
            </w:r>
          </w:p>
        </w:tc>
        <w:tc>
          <w:tcPr>
            <w:tcW w:w="3119" w:type="dxa"/>
          </w:tcPr>
          <w:p w14:paraId="72C6EFE9" w14:textId="77777777" w:rsidR="007C6194" w:rsidRPr="007C6194" w:rsidRDefault="007C6194" w:rsidP="007C6194">
            <w:pPr>
              <w:spacing w:after="0" w:line="240" w:lineRule="auto"/>
              <w:rPr>
                <w:rFonts w:asciiTheme="majorHAnsi" w:hAnsiTheme="majorHAnsi" w:cstheme="majorHAnsi"/>
                <w:b/>
              </w:rPr>
            </w:pPr>
            <w:r w:rsidRPr="007C6194">
              <w:rPr>
                <w:rFonts w:asciiTheme="majorHAnsi" w:hAnsiTheme="majorHAnsi" w:cstheme="majorHAnsi"/>
              </w:rPr>
              <w:fldChar w:fldCharType="begin">
                <w:ffData>
                  <w:name w:val=""/>
                  <w:enabled/>
                  <w:calcOnExit w:val="0"/>
                  <w:textInput/>
                </w:ffData>
              </w:fldChar>
            </w:r>
            <w:r w:rsidRPr="007C6194">
              <w:rPr>
                <w:rFonts w:asciiTheme="majorHAnsi" w:hAnsiTheme="majorHAnsi" w:cstheme="majorHAnsi"/>
              </w:rPr>
              <w:instrText xml:space="preserve"> FORMTEXT </w:instrText>
            </w:r>
            <w:r w:rsidRPr="007C6194">
              <w:rPr>
                <w:rFonts w:asciiTheme="majorHAnsi" w:hAnsiTheme="majorHAnsi" w:cstheme="majorHAnsi"/>
              </w:rPr>
            </w:r>
            <w:r w:rsidRPr="007C6194">
              <w:rPr>
                <w:rFonts w:asciiTheme="majorHAnsi" w:hAnsiTheme="majorHAnsi" w:cstheme="majorHAnsi"/>
              </w:rPr>
              <w:fldChar w:fldCharType="separate"/>
            </w:r>
            <w:r w:rsidRPr="007C6194">
              <w:rPr>
                <w:rFonts w:asciiTheme="majorHAnsi" w:hAnsiTheme="majorHAnsi" w:cstheme="majorHAnsi"/>
                <w:noProof/>
              </w:rPr>
              <w:t> </w:t>
            </w:r>
            <w:r w:rsidRPr="007C6194">
              <w:rPr>
                <w:rFonts w:asciiTheme="majorHAnsi" w:hAnsiTheme="majorHAnsi" w:cstheme="majorHAnsi"/>
                <w:noProof/>
              </w:rPr>
              <w:t> </w:t>
            </w:r>
            <w:r w:rsidRPr="007C6194">
              <w:rPr>
                <w:rFonts w:asciiTheme="majorHAnsi" w:hAnsiTheme="majorHAnsi" w:cstheme="majorHAnsi"/>
                <w:noProof/>
              </w:rPr>
              <w:t> </w:t>
            </w:r>
            <w:r w:rsidRPr="007C6194">
              <w:rPr>
                <w:rFonts w:asciiTheme="majorHAnsi" w:hAnsiTheme="majorHAnsi" w:cstheme="majorHAnsi"/>
                <w:noProof/>
              </w:rPr>
              <w:t> </w:t>
            </w:r>
            <w:r w:rsidRPr="007C6194">
              <w:rPr>
                <w:rFonts w:asciiTheme="majorHAnsi" w:hAnsiTheme="majorHAnsi" w:cstheme="majorHAnsi"/>
                <w:noProof/>
              </w:rPr>
              <w:t> </w:t>
            </w:r>
            <w:r w:rsidRPr="007C6194">
              <w:rPr>
                <w:rFonts w:asciiTheme="majorHAnsi" w:hAnsiTheme="majorHAnsi" w:cstheme="majorHAnsi"/>
              </w:rPr>
              <w:fldChar w:fldCharType="end"/>
            </w:r>
          </w:p>
        </w:tc>
      </w:tr>
    </w:tbl>
    <w:p w14:paraId="01D20985" w14:textId="5FDC53DA" w:rsidR="00AF3722" w:rsidRDefault="00AF3722"/>
    <w:tbl>
      <w:tblPr>
        <w:tblStyle w:val="TableGrid"/>
        <w:tblW w:w="9498" w:type="dxa"/>
        <w:tblInd w:w="-5" w:type="dxa"/>
        <w:tblLook w:val="04A0" w:firstRow="1" w:lastRow="0" w:firstColumn="1" w:lastColumn="0" w:noHBand="0" w:noVBand="1"/>
      </w:tblPr>
      <w:tblGrid>
        <w:gridCol w:w="9498"/>
      </w:tblGrid>
      <w:tr w:rsidR="008234EF" w:rsidRPr="006A058F" w14:paraId="12FDDD80" w14:textId="77777777" w:rsidTr="007376DB">
        <w:tc>
          <w:tcPr>
            <w:tcW w:w="9498" w:type="dxa"/>
            <w:shd w:val="clear" w:color="auto" w:fill="B4C6E7" w:themeFill="accent5" w:themeFillTint="66"/>
          </w:tcPr>
          <w:p w14:paraId="49300F78" w14:textId="77777777" w:rsidR="008234EF" w:rsidRPr="00BA5354" w:rsidRDefault="008234EF" w:rsidP="00C577E8">
            <w:pPr>
              <w:tabs>
                <w:tab w:val="left" w:pos="2835"/>
              </w:tabs>
              <w:spacing w:after="120"/>
              <w:rPr>
                <w:rFonts w:asciiTheme="majorHAnsi" w:hAnsiTheme="majorHAnsi" w:cstheme="majorHAnsi"/>
                <w:b/>
                <w:bCs/>
                <w:sz w:val="20"/>
                <w:szCs w:val="20"/>
              </w:rPr>
            </w:pPr>
            <w:r w:rsidRPr="00BA5354">
              <w:rPr>
                <w:rFonts w:asciiTheme="majorHAnsi" w:hAnsiTheme="majorHAnsi" w:cstheme="majorHAnsi"/>
                <w:b/>
                <w:bCs/>
                <w:sz w:val="20"/>
                <w:szCs w:val="20"/>
              </w:rPr>
              <w:t>Um samþættingu þjónustu skv. V. kafla laga um samþættingu þjónustu nr. 86/2021</w:t>
            </w:r>
          </w:p>
          <w:p w14:paraId="53CE4AE8" w14:textId="77777777" w:rsidR="008234EF" w:rsidRPr="00BA5354" w:rsidRDefault="008234EF" w:rsidP="00AF3722">
            <w:pPr>
              <w:tabs>
                <w:tab w:val="left" w:pos="2835"/>
              </w:tabs>
              <w:spacing w:after="120"/>
              <w:jc w:val="both"/>
              <w:rPr>
                <w:rFonts w:asciiTheme="majorHAnsi" w:hAnsiTheme="majorHAnsi" w:cstheme="majorHAnsi"/>
                <w:sz w:val="20"/>
                <w:szCs w:val="20"/>
              </w:rPr>
            </w:pPr>
            <w:r w:rsidRPr="00BA5354">
              <w:rPr>
                <w:rFonts w:asciiTheme="majorHAnsi" w:hAnsiTheme="majorHAnsi" w:cstheme="majorHAnsi"/>
                <w:sz w:val="20"/>
                <w:szCs w:val="20"/>
              </w:rPr>
              <w:t>Öll börn og forsjáraðilar skulu hafa aðgang að þjónustu tengiliðar við samþættingu fyrsta stigs þjónustu.</w:t>
            </w:r>
          </w:p>
          <w:p w14:paraId="2C1C77BB" w14:textId="77777777" w:rsidR="008234EF" w:rsidRPr="00BA5354" w:rsidRDefault="008234EF" w:rsidP="00AF3722">
            <w:pPr>
              <w:tabs>
                <w:tab w:val="left" w:pos="2835"/>
              </w:tabs>
              <w:spacing w:after="120"/>
              <w:jc w:val="both"/>
              <w:rPr>
                <w:rFonts w:asciiTheme="majorHAnsi" w:hAnsiTheme="majorHAnsi" w:cstheme="majorHAnsi"/>
                <w:sz w:val="20"/>
                <w:szCs w:val="20"/>
              </w:rPr>
            </w:pPr>
            <w:r w:rsidRPr="00BA5354">
              <w:rPr>
                <w:rFonts w:asciiTheme="majorHAnsi" w:hAnsiTheme="majorHAnsi" w:cstheme="majorHAnsi"/>
                <w:sz w:val="20"/>
                <w:szCs w:val="20"/>
              </w:rPr>
              <w:t xml:space="preserve">Þegar fyrir liggur beiðni foreldra og/eða barns um að samþætting skuli hefjast getur tengiliður aflað upplýsinga um aðstæður barns frá þjónustuveitendum og þeim sem veita almenna þjónustu í þágu farsældar barns. Markmið með upplýsingaöflun á þessu stigi er að tengiliður fái yfirsýn yfir mál barnsins og hafi þar með forsendur til að leiða samþættingu þjónustunnar. </w:t>
            </w:r>
          </w:p>
          <w:p w14:paraId="5B2A056B" w14:textId="42700B60" w:rsidR="008234EF" w:rsidRPr="00BA5354" w:rsidRDefault="008234EF" w:rsidP="00AF3722">
            <w:pPr>
              <w:tabs>
                <w:tab w:val="left" w:pos="2835"/>
              </w:tabs>
              <w:spacing w:after="120"/>
              <w:jc w:val="both"/>
              <w:rPr>
                <w:rFonts w:asciiTheme="majorHAnsi" w:hAnsiTheme="majorHAnsi" w:cstheme="majorHAnsi"/>
                <w:sz w:val="20"/>
                <w:szCs w:val="20"/>
              </w:rPr>
            </w:pPr>
            <w:r w:rsidRPr="00BA5354">
              <w:rPr>
                <w:rFonts w:asciiTheme="majorHAnsi" w:hAnsiTheme="majorHAnsi" w:cstheme="majorHAnsi"/>
                <w:sz w:val="20"/>
                <w:szCs w:val="20"/>
              </w:rPr>
              <w:t>Í samþættingu felst að tengiliður vinnur með upplýsingar um aðstæður barns og hefur eftir atvikum frekari samskipti við þjónustuveitendur og aðra. Ef samþættingu hefur verið komið á geta þjónustuveitendur og þeir sem veita almenna þjónustu í þágu farsældar barns miðlað upplýsingum sín á milli í þágu samþættingar, þ.e. án þess að upplýsingarnar fari í gegnum tengilið</w:t>
            </w:r>
            <w:r w:rsidR="000F4829">
              <w:rPr>
                <w:rFonts w:asciiTheme="majorHAnsi" w:hAnsiTheme="majorHAnsi" w:cstheme="majorHAnsi"/>
                <w:sz w:val="20"/>
                <w:szCs w:val="20"/>
              </w:rPr>
              <w:t xml:space="preserve">, svo sem í gegnum sérþarfa- og hegðunarteymi, </w:t>
            </w:r>
            <w:proofErr w:type="spellStart"/>
            <w:r w:rsidR="000F4829">
              <w:rPr>
                <w:rFonts w:asciiTheme="majorHAnsi" w:hAnsiTheme="majorHAnsi" w:cstheme="majorHAnsi"/>
                <w:sz w:val="20"/>
                <w:szCs w:val="20"/>
              </w:rPr>
              <w:t>samræmingarteymi</w:t>
            </w:r>
            <w:proofErr w:type="spellEnd"/>
            <w:r w:rsidR="000F4829">
              <w:rPr>
                <w:rFonts w:asciiTheme="majorHAnsi" w:hAnsiTheme="majorHAnsi" w:cstheme="majorHAnsi"/>
                <w:sz w:val="20"/>
                <w:szCs w:val="20"/>
              </w:rPr>
              <w:t>, samráð og brúarteymi</w:t>
            </w:r>
            <w:r w:rsidR="00995100">
              <w:rPr>
                <w:rFonts w:asciiTheme="majorHAnsi" w:hAnsiTheme="majorHAnsi" w:cstheme="majorHAnsi"/>
                <w:sz w:val="20"/>
                <w:szCs w:val="20"/>
              </w:rPr>
              <w:t xml:space="preserve"> viðkomandi skóla. </w:t>
            </w:r>
          </w:p>
          <w:p w14:paraId="0C46E9AE" w14:textId="77777777" w:rsidR="008234EF" w:rsidRPr="00BA5354" w:rsidRDefault="008234EF" w:rsidP="00AF3722">
            <w:pPr>
              <w:tabs>
                <w:tab w:val="left" w:pos="2835"/>
              </w:tabs>
              <w:spacing w:after="120"/>
              <w:jc w:val="both"/>
              <w:rPr>
                <w:rFonts w:asciiTheme="majorHAnsi" w:hAnsiTheme="majorHAnsi" w:cstheme="majorHAnsi"/>
                <w:sz w:val="20"/>
                <w:szCs w:val="20"/>
              </w:rPr>
            </w:pPr>
            <w:r w:rsidRPr="00BA5354">
              <w:rPr>
                <w:rFonts w:asciiTheme="majorHAnsi" w:hAnsiTheme="majorHAnsi" w:cstheme="majorHAnsi"/>
                <w:sz w:val="20"/>
                <w:szCs w:val="20"/>
              </w:rPr>
              <w:t xml:space="preserve">Ef fyrir liggur beiðni foreldra og/eða barns um samþættingu þjónustu og ástæða er til að ætla að barn þurfi </w:t>
            </w:r>
            <w:proofErr w:type="spellStart"/>
            <w:r w:rsidRPr="00BA5354">
              <w:rPr>
                <w:rFonts w:asciiTheme="majorHAnsi" w:hAnsiTheme="majorHAnsi" w:cstheme="majorHAnsi"/>
                <w:sz w:val="20"/>
                <w:szCs w:val="20"/>
              </w:rPr>
              <w:t>fjölþætta</w:t>
            </w:r>
            <w:proofErr w:type="spellEnd"/>
            <w:r w:rsidRPr="00BA5354">
              <w:rPr>
                <w:rFonts w:asciiTheme="majorHAnsi" w:hAnsiTheme="majorHAnsi" w:cstheme="majorHAnsi"/>
                <w:sz w:val="20"/>
                <w:szCs w:val="20"/>
              </w:rPr>
              <w:t xml:space="preserve"> þjónustu á öðru og/eða þriðja stigi til lengri tíma skal sveitarfélag þar sem barn á lögheimili tilnefna málstjóra þjónustu í þágu farsældar barnsins. Málstjóri skal stofna stuðningsteymi þar sem sitja fulltrúar þjónustuveitenda sem veita barni þjónustu. Heimilt er að bjóða þeim sem veita almenna þjónustu í þágu farsældar barns að taka sæti í stuðningsteymi ef þörf krefur. </w:t>
            </w:r>
          </w:p>
          <w:p w14:paraId="761EB475" w14:textId="77777777" w:rsidR="005600E4" w:rsidRPr="006A058F" w:rsidRDefault="005600E4" w:rsidP="00C577E8">
            <w:pPr>
              <w:tabs>
                <w:tab w:val="left" w:pos="2835"/>
              </w:tabs>
              <w:spacing w:after="120"/>
              <w:rPr>
                <w:rFonts w:asciiTheme="majorHAnsi" w:hAnsiTheme="majorHAnsi" w:cstheme="majorHAnsi"/>
                <w:b/>
                <w:sz w:val="20"/>
                <w:szCs w:val="20"/>
              </w:rPr>
            </w:pPr>
          </w:p>
        </w:tc>
      </w:tr>
    </w:tbl>
    <w:p w14:paraId="456711D4" w14:textId="77777777" w:rsidR="00BA5354" w:rsidRDefault="00BA5354"/>
    <w:p w14:paraId="1FE896E7" w14:textId="77777777" w:rsidR="0075010F" w:rsidRDefault="0075010F"/>
    <w:tbl>
      <w:tblPr>
        <w:tblStyle w:val="TableGrid"/>
        <w:tblW w:w="9498" w:type="dxa"/>
        <w:tblInd w:w="-5" w:type="dxa"/>
        <w:tblLook w:val="04A0" w:firstRow="1" w:lastRow="0" w:firstColumn="1" w:lastColumn="0" w:noHBand="0" w:noVBand="1"/>
      </w:tblPr>
      <w:tblGrid>
        <w:gridCol w:w="1276"/>
        <w:gridCol w:w="5103"/>
        <w:gridCol w:w="3119"/>
      </w:tblGrid>
      <w:tr w:rsidR="008234EF" w:rsidRPr="006A058F" w14:paraId="5B33F690" w14:textId="77777777" w:rsidTr="002267AD">
        <w:tc>
          <w:tcPr>
            <w:tcW w:w="6379" w:type="dxa"/>
            <w:gridSpan w:val="2"/>
          </w:tcPr>
          <w:p w14:paraId="302727AE" w14:textId="77777777" w:rsidR="008234EF" w:rsidRPr="00BA5354" w:rsidRDefault="008234EF" w:rsidP="00C577E8">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lastRenderedPageBreak/>
              <w:t>Undirskrift forsjáraðila A:</w:t>
            </w:r>
          </w:p>
          <w:p w14:paraId="692A102E" w14:textId="525CAD40" w:rsidR="008234EF" w:rsidRPr="00BA5354" w:rsidRDefault="008234EF" w:rsidP="00C577E8">
            <w:pPr>
              <w:tabs>
                <w:tab w:val="left" w:pos="2835"/>
              </w:tabs>
              <w:spacing w:after="120"/>
              <w:rPr>
                <w:rFonts w:asciiTheme="majorHAnsi" w:hAnsiTheme="majorHAnsi" w:cstheme="majorHAnsi"/>
                <w:sz w:val="20"/>
                <w:szCs w:val="20"/>
              </w:rPr>
            </w:pPr>
          </w:p>
        </w:tc>
        <w:tc>
          <w:tcPr>
            <w:tcW w:w="3119" w:type="dxa"/>
          </w:tcPr>
          <w:p w14:paraId="0DBBA9FA" w14:textId="77777777" w:rsidR="008234EF" w:rsidRPr="00BA5354" w:rsidRDefault="008234EF" w:rsidP="00C577E8">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Dagsetning:</w:t>
            </w:r>
          </w:p>
          <w:p w14:paraId="7374998F" w14:textId="486F57CD" w:rsidR="008234EF" w:rsidRPr="00BA5354" w:rsidRDefault="008234EF" w:rsidP="00C577E8">
            <w:pPr>
              <w:tabs>
                <w:tab w:val="left" w:pos="2835"/>
              </w:tabs>
              <w:spacing w:after="120"/>
              <w:rPr>
                <w:rFonts w:asciiTheme="majorHAnsi" w:hAnsiTheme="majorHAnsi" w:cstheme="majorHAnsi"/>
                <w:sz w:val="20"/>
                <w:szCs w:val="20"/>
              </w:rPr>
            </w:pPr>
          </w:p>
        </w:tc>
      </w:tr>
      <w:tr w:rsidR="008234EF" w:rsidRPr="006A058F" w14:paraId="71FE8B56" w14:textId="77777777" w:rsidTr="002267AD">
        <w:tc>
          <w:tcPr>
            <w:tcW w:w="1276" w:type="dxa"/>
          </w:tcPr>
          <w:p w14:paraId="7386D6A3" w14:textId="77777777" w:rsidR="008234EF" w:rsidRPr="00BA5354" w:rsidRDefault="008234EF" w:rsidP="00C577E8">
            <w:pPr>
              <w:tabs>
                <w:tab w:val="left" w:pos="2835"/>
              </w:tabs>
              <w:spacing w:before="60" w:after="60"/>
              <w:jc w:val="center"/>
              <w:rPr>
                <w:rFonts w:asciiTheme="majorHAnsi" w:hAnsiTheme="majorHAnsi" w:cstheme="majorHAnsi"/>
                <w:bCs/>
                <w:sz w:val="20"/>
                <w:szCs w:val="20"/>
              </w:rPr>
            </w:pPr>
            <w:r w:rsidRPr="00BA5354">
              <w:rPr>
                <w:rFonts w:asciiTheme="majorHAnsi" w:hAnsiTheme="majorHAnsi" w:cstheme="majorHAnsi"/>
                <w:bCs/>
                <w:sz w:val="20"/>
                <w:szCs w:val="20"/>
              </w:rPr>
              <w:fldChar w:fldCharType="begin">
                <w:ffData>
                  <w:name w:val="Check30"/>
                  <w:enabled/>
                  <w:calcOnExit w:val="0"/>
                  <w:checkBox>
                    <w:sizeAuto/>
                    <w:default w:val="0"/>
                    <w:checked w:val="0"/>
                  </w:checkBox>
                </w:ffData>
              </w:fldChar>
            </w:r>
            <w:r w:rsidRPr="00BA5354">
              <w:rPr>
                <w:rFonts w:asciiTheme="majorHAnsi" w:hAnsiTheme="majorHAnsi" w:cstheme="majorHAnsi"/>
                <w:bCs/>
                <w:sz w:val="20"/>
                <w:szCs w:val="20"/>
              </w:rPr>
              <w:instrText xml:space="preserve"> FORMCHECKBOX </w:instrText>
            </w:r>
            <w:r w:rsidR="007615DF">
              <w:rPr>
                <w:rFonts w:asciiTheme="majorHAnsi" w:hAnsiTheme="majorHAnsi" w:cstheme="majorHAnsi"/>
                <w:bCs/>
                <w:sz w:val="20"/>
                <w:szCs w:val="20"/>
              </w:rPr>
            </w:r>
            <w:r w:rsidR="007615DF">
              <w:rPr>
                <w:rFonts w:asciiTheme="majorHAnsi" w:hAnsiTheme="majorHAnsi" w:cstheme="majorHAnsi"/>
                <w:bCs/>
                <w:sz w:val="20"/>
                <w:szCs w:val="20"/>
              </w:rPr>
              <w:fldChar w:fldCharType="separate"/>
            </w:r>
            <w:r w:rsidRPr="00BA5354">
              <w:rPr>
                <w:rFonts w:asciiTheme="majorHAnsi" w:hAnsiTheme="majorHAnsi" w:cstheme="majorHAnsi"/>
                <w:bCs/>
                <w:sz w:val="20"/>
                <w:szCs w:val="20"/>
              </w:rPr>
              <w:fldChar w:fldCharType="end"/>
            </w:r>
          </w:p>
        </w:tc>
        <w:tc>
          <w:tcPr>
            <w:tcW w:w="8222" w:type="dxa"/>
            <w:gridSpan w:val="2"/>
          </w:tcPr>
          <w:p w14:paraId="16E533BD" w14:textId="77777777" w:rsidR="008234EF" w:rsidRPr="00BA5354" w:rsidRDefault="008234EF" w:rsidP="00C577E8">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Ég hef fengið fræðslu um samþættingu þjónustu og er kunnugt um hvað þessi beiðni felur í sér.</w:t>
            </w:r>
          </w:p>
        </w:tc>
      </w:tr>
      <w:tr w:rsidR="008234EF" w:rsidRPr="006A058F" w14:paraId="17209029" w14:textId="77777777" w:rsidTr="002267AD">
        <w:tc>
          <w:tcPr>
            <w:tcW w:w="1276" w:type="dxa"/>
          </w:tcPr>
          <w:p w14:paraId="4D344C7D" w14:textId="5D18A3EE" w:rsidR="008234EF" w:rsidRPr="00BA5354" w:rsidRDefault="008234EF" w:rsidP="00C577E8">
            <w:pPr>
              <w:tabs>
                <w:tab w:val="left" w:pos="2835"/>
              </w:tabs>
              <w:spacing w:before="60" w:after="60"/>
              <w:jc w:val="center"/>
              <w:rPr>
                <w:rFonts w:asciiTheme="majorHAnsi" w:hAnsiTheme="majorHAnsi" w:cstheme="majorHAnsi"/>
                <w:bCs/>
                <w:sz w:val="20"/>
                <w:szCs w:val="20"/>
              </w:rPr>
            </w:pPr>
            <w:r w:rsidRPr="00BA5354">
              <w:rPr>
                <w:rFonts w:asciiTheme="majorHAnsi" w:hAnsiTheme="majorHAnsi" w:cstheme="majorHAnsi"/>
                <w:bCs/>
                <w:sz w:val="20"/>
                <w:szCs w:val="20"/>
              </w:rPr>
              <w:fldChar w:fldCharType="begin">
                <w:ffData>
                  <w:name w:val="Check30"/>
                  <w:enabled/>
                  <w:calcOnExit w:val="0"/>
                  <w:checkBox>
                    <w:sizeAuto/>
                    <w:default w:val="0"/>
                    <w:checked w:val="0"/>
                  </w:checkBox>
                </w:ffData>
              </w:fldChar>
            </w:r>
            <w:r w:rsidRPr="00BA5354">
              <w:rPr>
                <w:rFonts w:asciiTheme="majorHAnsi" w:hAnsiTheme="majorHAnsi" w:cstheme="majorHAnsi"/>
                <w:bCs/>
                <w:sz w:val="20"/>
                <w:szCs w:val="20"/>
              </w:rPr>
              <w:instrText xml:space="preserve"> FORMCHECKBOX </w:instrText>
            </w:r>
            <w:r w:rsidR="007615DF">
              <w:rPr>
                <w:rFonts w:asciiTheme="majorHAnsi" w:hAnsiTheme="majorHAnsi" w:cstheme="majorHAnsi"/>
                <w:bCs/>
                <w:sz w:val="20"/>
                <w:szCs w:val="20"/>
              </w:rPr>
            </w:r>
            <w:r w:rsidR="007615DF">
              <w:rPr>
                <w:rFonts w:asciiTheme="majorHAnsi" w:hAnsiTheme="majorHAnsi" w:cstheme="majorHAnsi"/>
                <w:bCs/>
                <w:sz w:val="20"/>
                <w:szCs w:val="20"/>
              </w:rPr>
              <w:fldChar w:fldCharType="separate"/>
            </w:r>
            <w:r w:rsidRPr="00BA5354">
              <w:rPr>
                <w:rFonts w:asciiTheme="majorHAnsi" w:hAnsiTheme="majorHAnsi" w:cstheme="majorHAnsi"/>
                <w:bCs/>
                <w:sz w:val="20"/>
                <w:szCs w:val="20"/>
              </w:rPr>
              <w:fldChar w:fldCharType="end"/>
            </w:r>
          </w:p>
        </w:tc>
        <w:tc>
          <w:tcPr>
            <w:tcW w:w="8222" w:type="dxa"/>
            <w:gridSpan w:val="2"/>
          </w:tcPr>
          <w:p w14:paraId="6A674720" w14:textId="77777777" w:rsidR="008234EF" w:rsidRPr="00BA5354" w:rsidRDefault="008234EF" w:rsidP="00AF3722">
            <w:pPr>
              <w:tabs>
                <w:tab w:val="left" w:pos="2835"/>
              </w:tabs>
              <w:spacing w:after="120"/>
              <w:jc w:val="both"/>
              <w:rPr>
                <w:rFonts w:asciiTheme="majorHAnsi" w:hAnsiTheme="majorHAnsi" w:cstheme="majorHAnsi"/>
                <w:sz w:val="20"/>
                <w:szCs w:val="20"/>
              </w:rPr>
            </w:pPr>
            <w:r w:rsidRPr="00BA5354">
              <w:rPr>
                <w:rFonts w:asciiTheme="majorHAnsi" w:hAnsiTheme="majorHAnsi" w:cstheme="majorHAnsi"/>
                <w:sz w:val="20"/>
                <w:szCs w:val="20"/>
              </w:rPr>
              <w:t>Ég hef kynnt mér upplýsingar um persónuvernd og meðferð persónuupplýsinga og er kunnugt um með hvaða hætti vinnsla þeirra fer fram um barn mitt samkvæmt beiðni þessari.</w:t>
            </w:r>
          </w:p>
        </w:tc>
      </w:tr>
      <w:tr w:rsidR="008234EF" w:rsidRPr="006A058F" w14:paraId="61D60498" w14:textId="77777777" w:rsidTr="002267AD">
        <w:tc>
          <w:tcPr>
            <w:tcW w:w="6379" w:type="dxa"/>
            <w:gridSpan w:val="2"/>
          </w:tcPr>
          <w:p w14:paraId="57474032" w14:textId="77777777" w:rsidR="008234EF" w:rsidRPr="00BA5354" w:rsidRDefault="008234EF" w:rsidP="00C577E8">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Undirskrift forsjáraðila B:</w:t>
            </w:r>
          </w:p>
          <w:p w14:paraId="6376AD0E" w14:textId="74649C66" w:rsidR="008234EF" w:rsidRPr="00BA5354" w:rsidRDefault="008234EF" w:rsidP="00C577E8">
            <w:pPr>
              <w:tabs>
                <w:tab w:val="left" w:pos="2835"/>
              </w:tabs>
              <w:spacing w:after="120"/>
              <w:rPr>
                <w:rFonts w:asciiTheme="majorHAnsi" w:hAnsiTheme="majorHAnsi" w:cstheme="majorHAnsi"/>
                <w:sz w:val="20"/>
                <w:szCs w:val="20"/>
              </w:rPr>
            </w:pPr>
          </w:p>
        </w:tc>
        <w:tc>
          <w:tcPr>
            <w:tcW w:w="3119" w:type="dxa"/>
          </w:tcPr>
          <w:p w14:paraId="5AD9EBB1" w14:textId="77777777" w:rsidR="008234EF" w:rsidRPr="00BA5354" w:rsidRDefault="008234EF" w:rsidP="00C577E8">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Dagsetning:</w:t>
            </w:r>
          </w:p>
          <w:p w14:paraId="7533DDEF" w14:textId="72882E5C" w:rsidR="008234EF" w:rsidRPr="00BA5354" w:rsidRDefault="008234EF" w:rsidP="00C577E8">
            <w:pPr>
              <w:tabs>
                <w:tab w:val="left" w:pos="2835"/>
              </w:tabs>
              <w:spacing w:after="120"/>
              <w:rPr>
                <w:rFonts w:asciiTheme="majorHAnsi" w:hAnsiTheme="majorHAnsi" w:cstheme="majorHAnsi"/>
                <w:sz w:val="20"/>
                <w:szCs w:val="20"/>
              </w:rPr>
            </w:pPr>
          </w:p>
        </w:tc>
      </w:tr>
      <w:tr w:rsidR="008234EF" w:rsidRPr="006A058F" w14:paraId="0A7B05A4" w14:textId="77777777" w:rsidTr="002267AD">
        <w:tc>
          <w:tcPr>
            <w:tcW w:w="1276" w:type="dxa"/>
          </w:tcPr>
          <w:p w14:paraId="6A7B3546" w14:textId="77777777" w:rsidR="008234EF" w:rsidRPr="00BA5354" w:rsidRDefault="008234EF" w:rsidP="00C577E8">
            <w:pPr>
              <w:tabs>
                <w:tab w:val="left" w:pos="2835"/>
              </w:tabs>
              <w:spacing w:before="60" w:after="60"/>
              <w:jc w:val="center"/>
              <w:rPr>
                <w:rFonts w:asciiTheme="majorHAnsi" w:hAnsiTheme="majorHAnsi" w:cstheme="majorHAnsi"/>
                <w:sz w:val="20"/>
                <w:szCs w:val="20"/>
              </w:rPr>
            </w:pPr>
            <w:r w:rsidRPr="00BA5354">
              <w:rPr>
                <w:rFonts w:asciiTheme="majorHAnsi" w:hAnsiTheme="majorHAnsi" w:cstheme="majorHAnsi"/>
                <w:b/>
                <w:sz w:val="20"/>
                <w:szCs w:val="20"/>
              </w:rPr>
              <w:fldChar w:fldCharType="begin">
                <w:ffData>
                  <w:name w:val="Check30"/>
                  <w:enabled/>
                  <w:calcOnExit w:val="0"/>
                  <w:checkBox>
                    <w:sizeAuto/>
                    <w:default w:val="0"/>
                    <w:checked w:val="0"/>
                  </w:checkBox>
                </w:ffData>
              </w:fldChar>
            </w:r>
            <w:r w:rsidRPr="00BA5354">
              <w:rPr>
                <w:rFonts w:asciiTheme="majorHAnsi" w:hAnsiTheme="majorHAnsi" w:cstheme="majorHAnsi"/>
                <w:b/>
                <w:sz w:val="20"/>
                <w:szCs w:val="20"/>
              </w:rPr>
              <w:instrText xml:space="preserve"> FORMCHECKBOX </w:instrText>
            </w:r>
            <w:r w:rsidR="007615DF">
              <w:rPr>
                <w:rFonts w:asciiTheme="majorHAnsi" w:hAnsiTheme="majorHAnsi" w:cstheme="majorHAnsi"/>
                <w:b/>
                <w:sz w:val="20"/>
                <w:szCs w:val="20"/>
              </w:rPr>
            </w:r>
            <w:r w:rsidR="007615DF">
              <w:rPr>
                <w:rFonts w:asciiTheme="majorHAnsi" w:hAnsiTheme="majorHAnsi" w:cstheme="majorHAnsi"/>
                <w:b/>
                <w:sz w:val="20"/>
                <w:szCs w:val="20"/>
              </w:rPr>
              <w:fldChar w:fldCharType="separate"/>
            </w:r>
            <w:r w:rsidRPr="00BA5354">
              <w:rPr>
                <w:rFonts w:asciiTheme="majorHAnsi" w:hAnsiTheme="majorHAnsi" w:cstheme="majorHAnsi"/>
                <w:b/>
                <w:sz w:val="20"/>
                <w:szCs w:val="20"/>
              </w:rPr>
              <w:fldChar w:fldCharType="end"/>
            </w:r>
          </w:p>
        </w:tc>
        <w:tc>
          <w:tcPr>
            <w:tcW w:w="8222" w:type="dxa"/>
            <w:gridSpan w:val="2"/>
          </w:tcPr>
          <w:p w14:paraId="13B7BA84" w14:textId="77777777" w:rsidR="008234EF" w:rsidRPr="00BA5354" w:rsidRDefault="008234EF" w:rsidP="00C577E8">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Ég hef fengið fræðslu um samþættingu þjónustu og er kunnugt um hvað þessi beiðni felur í sér.</w:t>
            </w:r>
          </w:p>
        </w:tc>
      </w:tr>
      <w:tr w:rsidR="008234EF" w:rsidRPr="006A058F" w14:paraId="0FBBD9AA" w14:textId="77777777" w:rsidTr="002267AD">
        <w:tc>
          <w:tcPr>
            <w:tcW w:w="1276" w:type="dxa"/>
          </w:tcPr>
          <w:p w14:paraId="2C941416" w14:textId="77777777" w:rsidR="008234EF" w:rsidRPr="00BA5354" w:rsidRDefault="008234EF" w:rsidP="00C577E8">
            <w:pPr>
              <w:tabs>
                <w:tab w:val="left" w:pos="2835"/>
              </w:tabs>
              <w:spacing w:before="60" w:after="60"/>
              <w:jc w:val="center"/>
              <w:rPr>
                <w:rFonts w:asciiTheme="majorHAnsi" w:hAnsiTheme="majorHAnsi" w:cstheme="majorHAnsi"/>
                <w:sz w:val="20"/>
                <w:szCs w:val="20"/>
              </w:rPr>
            </w:pPr>
            <w:r w:rsidRPr="00BA5354">
              <w:rPr>
                <w:rFonts w:asciiTheme="majorHAnsi" w:hAnsiTheme="majorHAnsi" w:cstheme="majorHAnsi"/>
                <w:b/>
                <w:sz w:val="20"/>
                <w:szCs w:val="20"/>
              </w:rPr>
              <w:fldChar w:fldCharType="begin">
                <w:ffData>
                  <w:name w:val="Check30"/>
                  <w:enabled/>
                  <w:calcOnExit w:val="0"/>
                  <w:checkBox>
                    <w:sizeAuto/>
                    <w:default w:val="0"/>
                    <w:checked w:val="0"/>
                  </w:checkBox>
                </w:ffData>
              </w:fldChar>
            </w:r>
            <w:r w:rsidRPr="00BA5354">
              <w:rPr>
                <w:rFonts w:asciiTheme="majorHAnsi" w:hAnsiTheme="majorHAnsi" w:cstheme="majorHAnsi"/>
                <w:b/>
                <w:sz w:val="20"/>
                <w:szCs w:val="20"/>
              </w:rPr>
              <w:instrText xml:space="preserve"> FORMCHECKBOX </w:instrText>
            </w:r>
            <w:r w:rsidR="007615DF">
              <w:rPr>
                <w:rFonts w:asciiTheme="majorHAnsi" w:hAnsiTheme="majorHAnsi" w:cstheme="majorHAnsi"/>
                <w:b/>
                <w:sz w:val="20"/>
                <w:szCs w:val="20"/>
              </w:rPr>
            </w:r>
            <w:r w:rsidR="007615DF">
              <w:rPr>
                <w:rFonts w:asciiTheme="majorHAnsi" w:hAnsiTheme="majorHAnsi" w:cstheme="majorHAnsi"/>
                <w:b/>
                <w:sz w:val="20"/>
                <w:szCs w:val="20"/>
              </w:rPr>
              <w:fldChar w:fldCharType="separate"/>
            </w:r>
            <w:r w:rsidRPr="00BA5354">
              <w:rPr>
                <w:rFonts w:asciiTheme="majorHAnsi" w:hAnsiTheme="majorHAnsi" w:cstheme="majorHAnsi"/>
                <w:b/>
                <w:sz w:val="20"/>
                <w:szCs w:val="20"/>
              </w:rPr>
              <w:fldChar w:fldCharType="end"/>
            </w:r>
          </w:p>
        </w:tc>
        <w:tc>
          <w:tcPr>
            <w:tcW w:w="8222" w:type="dxa"/>
            <w:gridSpan w:val="2"/>
          </w:tcPr>
          <w:p w14:paraId="47D3499D" w14:textId="77777777" w:rsidR="008234EF" w:rsidRPr="00BA5354" w:rsidRDefault="008234EF" w:rsidP="00AF3722">
            <w:pPr>
              <w:tabs>
                <w:tab w:val="left" w:pos="2835"/>
              </w:tabs>
              <w:spacing w:after="120"/>
              <w:jc w:val="both"/>
              <w:rPr>
                <w:rFonts w:asciiTheme="majorHAnsi" w:hAnsiTheme="majorHAnsi" w:cstheme="majorHAnsi"/>
                <w:sz w:val="20"/>
                <w:szCs w:val="20"/>
              </w:rPr>
            </w:pPr>
            <w:r w:rsidRPr="00BA5354">
              <w:rPr>
                <w:rFonts w:asciiTheme="majorHAnsi" w:hAnsiTheme="majorHAnsi" w:cstheme="majorHAnsi"/>
                <w:sz w:val="20"/>
                <w:szCs w:val="20"/>
              </w:rPr>
              <w:t>Ég hef kynnt mér upplýsingar um persónuvernd og meðferð persónuupplýsinga og er kunnugt um með hvaða hætti vinnsla þeirra fer fram um barn mitt samkvæmt beiðni þessari.</w:t>
            </w:r>
          </w:p>
        </w:tc>
      </w:tr>
      <w:tr w:rsidR="00524319" w:rsidRPr="006A058F" w14:paraId="5A438461" w14:textId="77777777" w:rsidTr="00524319">
        <w:tc>
          <w:tcPr>
            <w:tcW w:w="6379" w:type="dxa"/>
            <w:gridSpan w:val="2"/>
          </w:tcPr>
          <w:p w14:paraId="4C8C118A" w14:textId="330A982A" w:rsidR="00524319" w:rsidRPr="00BA5354" w:rsidRDefault="00524319" w:rsidP="00524319">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 xml:space="preserve">Undirskrift barns ef við á: </w:t>
            </w:r>
          </w:p>
          <w:p w14:paraId="702892B5" w14:textId="03695DE0" w:rsidR="00524319" w:rsidRPr="00BA5354" w:rsidRDefault="00524319" w:rsidP="00524319">
            <w:pPr>
              <w:tabs>
                <w:tab w:val="left" w:pos="2835"/>
              </w:tabs>
              <w:spacing w:before="60" w:after="60"/>
              <w:rPr>
                <w:rFonts w:asciiTheme="majorHAnsi" w:hAnsiTheme="majorHAnsi" w:cstheme="majorHAnsi"/>
                <w:b/>
                <w:sz w:val="20"/>
                <w:szCs w:val="20"/>
              </w:rPr>
            </w:pPr>
          </w:p>
        </w:tc>
        <w:tc>
          <w:tcPr>
            <w:tcW w:w="3119" w:type="dxa"/>
          </w:tcPr>
          <w:p w14:paraId="22F33A7E" w14:textId="77777777" w:rsidR="00524319" w:rsidRPr="00BA5354" w:rsidRDefault="00524319" w:rsidP="00524319">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Dagsetning:</w:t>
            </w:r>
          </w:p>
          <w:p w14:paraId="5F910A43" w14:textId="7C431976" w:rsidR="00524319" w:rsidRPr="00BA5354" w:rsidRDefault="00524319" w:rsidP="00524319">
            <w:pPr>
              <w:tabs>
                <w:tab w:val="left" w:pos="2835"/>
              </w:tabs>
              <w:spacing w:after="120"/>
              <w:rPr>
                <w:rFonts w:asciiTheme="majorHAnsi" w:hAnsiTheme="majorHAnsi" w:cstheme="majorHAnsi"/>
                <w:sz w:val="20"/>
                <w:szCs w:val="20"/>
              </w:rPr>
            </w:pPr>
          </w:p>
        </w:tc>
      </w:tr>
      <w:tr w:rsidR="002024CD" w:rsidRPr="006A058F" w14:paraId="07B63F2E" w14:textId="77777777" w:rsidTr="002267AD">
        <w:tc>
          <w:tcPr>
            <w:tcW w:w="1276" w:type="dxa"/>
          </w:tcPr>
          <w:p w14:paraId="274FF12D" w14:textId="00E9BE4F" w:rsidR="002024CD" w:rsidRPr="00BA5354" w:rsidRDefault="002024CD" w:rsidP="002024CD">
            <w:pPr>
              <w:tabs>
                <w:tab w:val="left" w:pos="2835"/>
              </w:tabs>
              <w:spacing w:before="60" w:after="60"/>
              <w:jc w:val="center"/>
              <w:rPr>
                <w:rFonts w:asciiTheme="majorHAnsi" w:hAnsiTheme="majorHAnsi" w:cstheme="majorHAnsi"/>
                <w:b/>
                <w:sz w:val="20"/>
                <w:szCs w:val="20"/>
              </w:rPr>
            </w:pPr>
            <w:r w:rsidRPr="00BA5354">
              <w:rPr>
                <w:rFonts w:asciiTheme="majorHAnsi" w:hAnsiTheme="majorHAnsi" w:cstheme="majorHAnsi"/>
                <w:bCs/>
                <w:sz w:val="20"/>
                <w:szCs w:val="20"/>
              </w:rPr>
              <w:fldChar w:fldCharType="begin">
                <w:ffData>
                  <w:name w:val="Check30"/>
                  <w:enabled/>
                  <w:calcOnExit w:val="0"/>
                  <w:checkBox>
                    <w:sizeAuto/>
                    <w:default w:val="0"/>
                    <w:checked w:val="0"/>
                  </w:checkBox>
                </w:ffData>
              </w:fldChar>
            </w:r>
            <w:r w:rsidRPr="00BA5354">
              <w:rPr>
                <w:rFonts w:asciiTheme="majorHAnsi" w:hAnsiTheme="majorHAnsi" w:cstheme="majorHAnsi"/>
                <w:bCs/>
                <w:sz w:val="20"/>
                <w:szCs w:val="20"/>
              </w:rPr>
              <w:instrText xml:space="preserve"> FORMCHECKBOX </w:instrText>
            </w:r>
            <w:r w:rsidR="007615DF">
              <w:rPr>
                <w:rFonts w:asciiTheme="majorHAnsi" w:hAnsiTheme="majorHAnsi" w:cstheme="majorHAnsi"/>
                <w:bCs/>
                <w:sz w:val="20"/>
                <w:szCs w:val="20"/>
              </w:rPr>
            </w:r>
            <w:r w:rsidR="007615DF">
              <w:rPr>
                <w:rFonts w:asciiTheme="majorHAnsi" w:hAnsiTheme="majorHAnsi" w:cstheme="majorHAnsi"/>
                <w:bCs/>
                <w:sz w:val="20"/>
                <w:szCs w:val="20"/>
              </w:rPr>
              <w:fldChar w:fldCharType="separate"/>
            </w:r>
            <w:r w:rsidRPr="00BA5354">
              <w:rPr>
                <w:rFonts w:asciiTheme="majorHAnsi" w:hAnsiTheme="majorHAnsi" w:cstheme="majorHAnsi"/>
                <w:bCs/>
                <w:sz w:val="20"/>
                <w:szCs w:val="20"/>
              </w:rPr>
              <w:fldChar w:fldCharType="end"/>
            </w:r>
          </w:p>
        </w:tc>
        <w:tc>
          <w:tcPr>
            <w:tcW w:w="8222" w:type="dxa"/>
            <w:gridSpan w:val="2"/>
          </w:tcPr>
          <w:p w14:paraId="40E40C3C" w14:textId="22369C77" w:rsidR="002024CD" w:rsidRPr="00BA5354" w:rsidRDefault="002024CD" w:rsidP="002024CD">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Ég hef fengið fræðslu um samþættingu þjónustu og er kunnugt um hvað þessi beiðni felur í sér.</w:t>
            </w:r>
          </w:p>
        </w:tc>
      </w:tr>
      <w:tr w:rsidR="002024CD" w:rsidRPr="006A058F" w14:paraId="2642527B" w14:textId="77777777" w:rsidTr="002267AD">
        <w:tc>
          <w:tcPr>
            <w:tcW w:w="1276" w:type="dxa"/>
          </w:tcPr>
          <w:p w14:paraId="6367AF1C" w14:textId="241D4AD0" w:rsidR="002024CD" w:rsidRPr="00BA5354" w:rsidRDefault="002024CD" w:rsidP="002024CD">
            <w:pPr>
              <w:tabs>
                <w:tab w:val="left" w:pos="2835"/>
              </w:tabs>
              <w:spacing w:before="60" w:after="60"/>
              <w:jc w:val="center"/>
              <w:rPr>
                <w:rFonts w:asciiTheme="majorHAnsi" w:hAnsiTheme="majorHAnsi" w:cstheme="majorHAnsi"/>
                <w:b/>
                <w:sz w:val="20"/>
                <w:szCs w:val="20"/>
              </w:rPr>
            </w:pPr>
            <w:r w:rsidRPr="00BA5354">
              <w:rPr>
                <w:rFonts w:asciiTheme="majorHAnsi" w:hAnsiTheme="majorHAnsi" w:cstheme="majorHAnsi"/>
                <w:bCs/>
                <w:sz w:val="20"/>
                <w:szCs w:val="20"/>
              </w:rPr>
              <w:fldChar w:fldCharType="begin">
                <w:ffData>
                  <w:name w:val="Check30"/>
                  <w:enabled/>
                  <w:calcOnExit w:val="0"/>
                  <w:checkBox>
                    <w:sizeAuto/>
                    <w:default w:val="0"/>
                    <w:checked w:val="0"/>
                  </w:checkBox>
                </w:ffData>
              </w:fldChar>
            </w:r>
            <w:r w:rsidRPr="00BA5354">
              <w:rPr>
                <w:rFonts w:asciiTheme="majorHAnsi" w:hAnsiTheme="majorHAnsi" w:cstheme="majorHAnsi"/>
                <w:bCs/>
                <w:sz w:val="20"/>
                <w:szCs w:val="20"/>
              </w:rPr>
              <w:instrText xml:space="preserve"> FORMCHECKBOX </w:instrText>
            </w:r>
            <w:r w:rsidR="007615DF">
              <w:rPr>
                <w:rFonts w:asciiTheme="majorHAnsi" w:hAnsiTheme="majorHAnsi" w:cstheme="majorHAnsi"/>
                <w:bCs/>
                <w:sz w:val="20"/>
                <w:szCs w:val="20"/>
              </w:rPr>
            </w:r>
            <w:r w:rsidR="007615DF">
              <w:rPr>
                <w:rFonts w:asciiTheme="majorHAnsi" w:hAnsiTheme="majorHAnsi" w:cstheme="majorHAnsi"/>
                <w:bCs/>
                <w:sz w:val="20"/>
                <w:szCs w:val="20"/>
              </w:rPr>
              <w:fldChar w:fldCharType="separate"/>
            </w:r>
            <w:r w:rsidRPr="00BA5354">
              <w:rPr>
                <w:rFonts w:asciiTheme="majorHAnsi" w:hAnsiTheme="majorHAnsi" w:cstheme="majorHAnsi"/>
                <w:bCs/>
                <w:sz w:val="20"/>
                <w:szCs w:val="20"/>
              </w:rPr>
              <w:fldChar w:fldCharType="end"/>
            </w:r>
          </w:p>
        </w:tc>
        <w:tc>
          <w:tcPr>
            <w:tcW w:w="8222" w:type="dxa"/>
            <w:gridSpan w:val="2"/>
          </w:tcPr>
          <w:p w14:paraId="1BB5BDE2" w14:textId="12CBDAC7" w:rsidR="002024CD" w:rsidRPr="00BA5354" w:rsidRDefault="002024CD" w:rsidP="00AF3722">
            <w:pPr>
              <w:tabs>
                <w:tab w:val="left" w:pos="2835"/>
              </w:tabs>
              <w:spacing w:after="120"/>
              <w:jc w:val="both"/>
              <w:rPr>
                <w:rFonts w:asciiTheme="majorHAnsi" w:hAnsiTheme="majorHAnsi" w:cstheme="majorHAnsi"/>
                <w:sz w:val="20"/>
                <w:szCs w:val="20"/>
              </w:rPr>
            </w:pPr>
            <w:r w:rsidRPr="00BA5354">
              <w:rPr>
                <w:rFonts w:asciiTheme="majorHAnsi" w:hAnsiTheme="majorHAnsi" w:cstheme="majorHAnsi"/>
                <w:sz w:val="20"/>
                <w:szCs w:val="20"/>
              </w:rPr>
              <w:t>Ég hef kynnt mér upplýsingar um persónuvernd og meðferð persónuupplýsinga og er kunnugt um með hvaða hætti vinnsla þeirra fer fram um barn mitt samkvæmt beiðni þessari.</w:t>
            </w:r>
          </w:p>
        </w:tc>
      </w:tr>
      <w:tr w:rsidR="008234EF" w:rsidRPr="006A058F" w14:paraId="48159202" w14:textId="77777777" w:rsidTr="002F5EFC">
        <w:tc>
          <w:tcPr>
            <w:tcW w:w="9498" w:type="dxa"/>
            <w:gridSpan w:val="3"/>
            <w:shd w:val="clear" w:color="auto" w:fill="B4C6E7" w:themeFill="accent5" w:themeFillTint="66"/>
          </w:tcPr>
          <w:p w14:paraId="349A0921" w14:textId="77777777" w:rsidR="008234EF" w:rsidRPr="00AF3722" w:rsidRDefault="008234EF" w:rsidP="00AF3722">
            <w:pPr>
              <w:tabs>
                <w:tab w:val="left" w:pos="2835"/>
              </w:tabs>
              <w:spacing w:after="120"/>
              <w:jc w:val="both"/>
              <w:rPr>
                <w:rFonts w:asciiTheme="majorHAnsi" w:hAnsiTheme="majorHAnsi" w:cstheme="majorHAnsi"/>
                <w:b/>
                <w:bCs/>
                <w:sz w:val="20"/>
                <w:szCs w:val="20"/>
              </w:rPr>
            </w:pPr>
            <w:r w:rsidRPr="00AF3722">
              <w:rPr>
                <w:rFonts w:asciiTheme="majorHAnsi" w:hAnsiTheme="majorHAnsi" w:cstheme="majorHAnsi"/>
                <w:b/>
                <w:bCs/>
                <w:sz w:val="20"/>
                <w:szCs w:val="20"/>
              </w:rPr>
              <w:t>Persónuvernd og meðferð persónuupplýsinga</w:t>
            </w:r>
          </w:p>
          <w:p w14:paraId="145CFD93" w14:textId="41CEABD8" w:rsidR="008234EF" w:rsidRPr="00AF3722" w:rsidRDefault="008234EF" w:rsidP="00AF3722">
            <w:pPr>
              <w:tabs>
                <w:tab w:val="left" w:pos="2835"/>
              </w:tabs>
              <w:spacing w:after="120"/>
              <w:jc w:val="both"/>
              <w:rPr>
                <w:rFonts w:asciiTheme="majorHAnsi" w:hAnsiTheme="majorHAnsi" w:cstheme="majorHAnsi"/>
                <w:sz w:val="18"/>
                <w:szCs w:val="18"/>
              </w:rPr>
            </w:pPr>
            <w:r w:rsidRPr="00AF3722">
              <w:rPr>
                <w:rFonts w:asciiTheme="majorHAnsi" w:hAnsiTheme="majorHAnsi" w:cstheme="majorHAnsi"/>
                <w:sz w:val="18"/>
                <w:szCs w:val="18"/>
              </w:rPr>
              <w:t>F</w:t>
            </w:r>
            <w:r w:rsidR="00AF3722" w:rsidRPr="00AF3722">
              <w:rPr>
                <w:rFonts w:asciiTheme="majorHAnsi" w:hAnsiTheme="majorHAnsi" w:cstheme="majorHAnsi"/>
                <w:sz w:val="18"/>
                <w:szCs w:val="18"/>
              </w:rPr>
              <w:t xml:space="preserve">orsjáraðilar </w:t>
            </w:r>
            <w:r w:rsidRPr="00AF3722">
              <w:rPr>
                <w:rFonts w:asciiTheme="majorHAnsi" w:hAnsiTheme="majorHAnsi" w:cstheme="majorHAnsi"/>
                <w:sz w:val="18"/>
                <w:szCs w:val="18"/>
              </w:rPr>
              <w:t xml:space="preserve">og/eða barn lýsa því yfir með undirskrift sinni að vinnsla upplýsinga um aðstæður barnsins er heimil hjá tengiliðum, málstjórum, þjónustuveitendum og þeim sem veita almenna þjónustu í þágu farsældar barns við framkvæmd verkefna sinna. </w:t>
            </w:r>
          </w:p>
          <w:p w14:paraId="4E78A7EC" w14:textId="77777777" w:rsidR="008234EF" w:rsidRPr="00AF3722" w:rsidRDefault="008234EF" w:rsidP="00AF3722">
            <w:pPr>
              <w:tabs>
                <w:tab w:val="left" w:pos="2835"/>
              </w:tabs>
              <w:spacing w:after="120"/>
              <w:jc w:val="both"/>
              <w:rPr>
                <w:rFonts w:asciiTheme="majorHAnsi" w:hAnsiTheme="majorHAnsi" w:cstheme="majorHAnsi"/>
                <w:sz w:val="18"/>
                <w:szCs w:val="18"/>
              </w:rPr>
            </w:pPr>
            <w:r w:rsidRPr="00AF3722">
              <w:rPr>
                <w:rFonts w:asciiTheme="majorHAnsi" w:hAnsiTheme="majorHAnsi" w:cstheme="majorHAnsi"/>
                <w:sz w:val="18"/>
                <w:szCs w:val="18"/>
              </w:rPr>
              <w:t xml:space="preserve">Með vinnslu persónuupplýsinga er m.a. átt við söfnun, skráningu, varðveislu, miðlun og samkeyrslu upplýsinga um aðstæður barns, þ.t.t. viðkvæmar persónuupplýsingar og upplýsingar um refsiverða háttsemi og ætlaða refsiverða háttsemi. Gæta ber að meðalhófi við vinnslu persónuupplýsinga á grundvelli laga þessara og skal ekki vinna með persónuupplýsingar umfram það sem nauðsynlegt má telja í hverju einstöku tilviki í þágu tilgangsins. </w:t>
            </w:r>
          </w:p>
          <w:p w14:paraId="05CEF96E" w14:textId="77777777" w:rsidR="008234EF" w:rsidRPr="00AF3722" w:rsidRDefault="008234EF" w:rsidP="00AF3722">
            <w:pPr>
              <w:tabs>
                <w:tab w:val="left" w:pos="2835"/>
              </w:tabs>
              <w:spacing w:after="120"/>
              <w:jc w:val="both"/>
              <w:rPr>
                <w:rFonts w:asciiTheme="majorHAnsi" w:hAnsiTheme="majorHAnsi" w:cstheme="majorHAnsi"/>
                <w:sz w:val="18"/>
                <w:szCs w:val="18"/>
              </w:rPr>
            </w:pPr>
            <w:r w:rsidRPr="00AF3722">
              <w:rPr>
                <w:rFonts w:asciiTheme="majorHAnsi" w:hAnsiTheme="majorHAnsi" w:cstheme="majorHAnsi"/>
                <w:sz w:val="18"/>
                <w:szCs w:val="18"/>
              </w:rPr>
              <w:t xml:space="preserve">Heimild til vinnslu framangreindra persónuupplýsinga grundvallast á lagaheimild, skv. 3. </w:t>
            </w:r>
            <w:proofErr w:type="spellStart"/>
            <w:r w:rsidRPr="00AF3722">
              <w:rPr>
                <w:rFonts w:asciiTheme="majorHAnsi" w:hAnsiTheme="majorHAnsi" w:cstheme="majorHAnsi"/>
                <w:sz w:val="18"/>
                <w:szCs w:val="18"/>
              </w:rPr>
              <w:t>tl</w:t>
            </w:r>
            <w:proofErr w:type="spellEnd"/>
            <w:r w:rsidRPr="00AF3722">
              <w:rPr>
                <w:rFonts w:asciiTheme="majorHAnsi" w:hAnsiTheme="majorHAnsi" w:cstheme="majorHAnsi"/>
                <w:sz w:val="18"/>
                <w:szCs w:val="18"/>
              </w:rPr>
              <w:t xml:space="preserve">. 1. mgr. 9. gr. laga nr. 90/2018 um persónuvernd og vinnslu persónuupplýsinga, og er lagaheimild til vinnslunnar að finna í 23. gr. laga nr. 86/2021. </w:t>
            </w:r>
          </w:p>
          <w:p w14:paraId="7043ABA1" w14:textId="77777777" w:rsidR="008234EF" w:rsidRPr="00AF3722" w:rsidRDefault="008234EF" w:rsidP="00AF3722">
            <w:pPr>
              <w:tabs>
                <w:tab w:val="left" w:pos="2835"/>
              </w:tabs>
              <w:spacing w:after="120"/>
              <w:jc w:val="both"/>
              <w:rPr>
                <w:rFonts w:asciiTheme="majorHAnsi" w:hAnsiTheme="majorHAnsi" w:cstheme="majorHAnsi"/>
                <w:sz w:val="18"/>
                <w:szCs w:val="18"/>
              </w:rPr>
            </w:pPr>
            <w:r w:rsidRPr="00AF3722">
              <w:rPr>
                <w:rFonts w:asciiTheme="majorHAnsi" w:hAnsiTheme="majorHAnsi" w:cstheme="majorHAnsi"/>
                <w:sz w:val="18"/>
                <w:szCs w:val="18"/>
              </w:rPr>
              <w:t xml:space="preserve">Þjónustuveitendur og þeir sem veita almenna þjónustu í þágu farsældar barns eru bundnir þagnarskyldu skv. X. kafla stjórnsýslulaga um upplýsingar sem þeir hafa orðið áskynja um vegna verkefna samkvæmt þessum kafla og V. kafla. </w:t>
            </w:r>
          </w:p>
          <w:p w14:paraId="6F1C21F1" w14:textId="77777777" w:rsidR="008234EF" w:rsidRPr="00AF3722" w:rsidRDefault="008234EF" w:rsidP="00AF3722">
            <w:pPr>
              <w:tabs>
                <w:tab w:val="left" w:pos="2835"/>
              </w:tabs>
              <w:spacing w:after="120"/>
              <w:jc w:val="both"/>
              <w:rPr>
                <w:rFonts w:asciiTheme="majorHAnsi" w:hAnsiTheme="majorHAnsi" w:cstheme="majorHAnsi"/>
                <w:sz w:val="18"/>
                <w:szCs w:val="18"/>
              </w:rPr>
            </w:pPr>
            <w:r w:rsidRPr="00AF3722">
              <w:rPr>
                <w:rFonts w:asciiTheme="majorHAnsi" w:hAnsiTheme="majorHAnsi" w:cstheme="majorHAnsi"/>
                <w:sz w:val="18"/>
                <w:szCs w:val="18"/>
              </w:rPr>
              <w:t xml:space="preserve">Einstaklingar sem óskað hafa eftir samþættri þjónustu geta hvenær sem er dregið beiðni sína til baka. Felur afturköllun þá í sér að sú þjónusta sem barnið nýtur verður ekki samþætt í framhaldinu. Erindi um afturköllun samþykkis skal berast til viðkomandi þjónustuveitenda eða þeirra sem veita almenna þjónustu í þágu farsældar barna. Þegar aðstæður barns breytast, t.d. það færist milli skólastiga eða flyst í annað sveitarfélag, ber fyrri tengilið að sjá til þess að nýr tengiliður fái nauðsynlegar upplýsingar um aðstæður barnsins. </w:t>
            </w:r>
          </w:p>
          <w:p w14:paraId="49F09A75" w14:textId="77777777" w:rsidR="008F5445" w:rsidRPr="00AF3722" w:rsidRDefault="008234EF" w:rsidP="00AF3722">
            <w:pPr>
              <w:tabs>
                <w:tab w:val="left" w:pos="2835"/>
              </w:tabs>
              <w:spacing w:after="120"/>
              <w:jc w:val="both"/>
              <w:rPr>
                <w:rFonts w:asciiTheme="majorHAnsi" w:hAnsiTheme="majorHAnsi" w:cstheme="majorHAnsi"/>
                <w:sz w:val="18"/>
                <w:szCs w:val="18"/>
              </w:rPr>
            </w:pPr>
            <w:r w:rsidRPr="00AF3722">
              <w:rPr>
                <w:rFonts w:asciiTheme="majorHAnsi" w:hAnsiTheme="majorHAnsi" w:cstheme="majorHAnsi"/>
                <w:sz w:val="18"/>
                <w:szCs w:val="18"/>
              </w:rPr>
              <w:t xml:space="preserve">Ábyrgðaraðili vinnslunnar er fjölskyldu- og barnamálasvið og mennta- og lýðheilsusvið Hafnarfjarðarkaupstaðar. Frekari upplýsingar um samþættingu þjónustu í þágu farsældar barna má finna á heimasíðu sveitarfélagsins, </w:t>
            </w:r>
            <w:hyperlink r:id="rId11" w:history="1">
              <w:r w:rsidRPr="00AF3722">
                <w:rPr>
                  <w:rStyle w:val="Hyperlink"/>
                  <w:rFonts w:asciiTheme="majorHAnsi" w:hAnsiTheme="majorHAnsi" w:cstheme="majorHAnsi"/>
                  <w:sz w:val="18"/>
                  <w:szCs w:val="18"/>
                </w:rPr>
                <w:t>www.hafnarfjordur.is</w:t>
              </w:r>
            </w:hyperlink>
            <w:r w:rsidRPr="00AF3722">
              <w:rPr>
                <w:rFonts w:asciiTheme="majorHAnsi" w:hAnsiTheme="majorHAnsi" w:cstheme="majorHAnsi"/>
                <w:sz w:val="18"/>
                <w:szCs w:val="18"/>
              </w:rPr>
              <w:t xml:space="preserve">. Ásamt nánari upplýsingum um vinnslu persónuupplýsingu sem fer fram hjá sveitarfélaginu í persónuverndarstefnu þess sem jafnframt er aðgengileg á </w:t>
            </w:r>
            <w:hyperlink r:id="rId12" w:history="1">
              <w:r w:rsidRPr="00AF3722">
                <w:rPr>
                  <w:rStyle w:val="Hyperlink"/>
                  <w:rFonts w:asciiTheme="majorHAnsi" w:hAnsiTheme="majorHAnsi" w:cstheme="majorHAnsi"/>
                  <w:sz w:val="18"/>
                  <w:szCs w:val="18"/>
                </w:rPr>
                <w:t>www.hafnarfjordur.is</w:t>
              </w:r>
            </w:hyperlink>
            <w:r w:rsidRPr="00AF3722">
              <w:rPr>
                <w:rFonts w:asciiTheme="majorHAnsi" w:hAnsiTheme="majorHAnsi" w:cstheme="majorHAnsi"/>
                <w:sz w:val="18"/>
                <w:szCs w:val="18"/>
              </w:rPr>
              <w:t>.</w:t>
            </w:r>
            <w:r w:rsidR="008F5445" w:rsidRPr="00AF3722">
              <w:rPr>
                <w:rFonts w:asciiTheme="majorHAnsi" w:hAnsiTheme="majorHAnsi" w:cstheme="majorHAnsi"/>
                <w:sz w:val="18"/>
                <w:szCs w:val="18"/>
              </w:rPr>
              <w:t xml:space="preserve"> </w:t>
            </w:r>
          </w:p>
          <w:p w14:paraId="4D653A07" w14:textId="79584233" w:rsidR="008F5445" w:rsidRPr="00AF3722" w:rsidRDefault="008F5445" w:rsidP="00AF3722">
            <w:pPr>
              <w:tabs>
                <w:tab w:val="left" w:pos="2835"/>
              </w:tabs>
              <w:spacing w:after="120"/>
              <w:jc w:val="both"/>
              <w:rPr>
                <w:rFonts w:asciiTheme="majorHAnsi" w:hAnsiTheme="majorHAnsi" w:cstheme="majorHAnsi"/>
                <w:sz w:val="18"/>
                <w:szCs w:val="18"/>
              </w:rPr>
            </w:pPr>
            <w:r w:rsidRPr="00AF3722">
              <w:rPr>
                <w:rFonts w:asciiTheme="majorHAnsi" w:hAnsiTheme="majorHAnsi" w:cstheme="majorHAnsi"/>
                <w:sz w:val="18"/>
                <w:szCs w:val="18"/>
              </w:rPr>
              <w:t>Sérstök athygli er vakin á því að ef þú ert ósátt/</w:t>
            </w:r>
            <w:proofErr w:type="spellStart"/>
            <w:r w:rsidRPr="00AF3722">
              <w:rPr>
                <w:rFonts w:asciiTheme="majorHAnsi" w:hAnsiTheme="majorHAnsi" w:cstheme="majorHAnsi"/>
                <w:sz w:val="18"/>
                <w:szCs w:val="18"/>
              </w:rPr>
              <w:t>ur</w:t>
            </w:r>
            <w:proofErr w:type="spellEnd"/>
            <w:r w:rsidRPr="00AF3722">
              <w:rPr>
                <w:rFonts w:asciiTheme="majorHAnsi" w:hAnsiTheme="majorHAnsi" w:cstheme="majorHAnsi"/>
                <w:sz w:val="18"/>
                <w:szCs w:val="18"/>
              </w:rPr>
              <w:t xml:space="preserve"> við meðferð Hafnarfjarðarkaupstaðar á persónuupplýsingum þínum getur þú ávallt haft samband við persónuverndarfulltrúa Hafnarfjarðarkaupstaðar (</w:t>
            </w:r>
            <w:hyperlink r:id="rId13" w:history="1">
              <w:r w:rsidRPr="00AF3722">
                <w:rPr>
                  <w:rStyle w:val="Hyperlink"/>
                  <w:rFonts w:asciiTheme="majorHAnsi" w:hAnsiTheme="majorHAnsi" w:cstheme="majorHAnsi"/>
                  <w:sz w:val="18"/>
                  <w:szCs w:val="18"/>
                </w:rPr>
                <w:t>personuvernd@hafnarfjordur.is</w:t>
              </w:r>
            </w:hyperlink>
            <w:r w:rsidRPr="00AF3722">
              <w:rPr>
                <w:rFonts w:asciiTheme="majorHAnsi" w:hAnsiTheme="majorHAnsi" w:cstheme="majorHAnsi"/>
                <w:sz w:val="18"/>
                <w:szCs w:val="18"/>
              </w:rPr>
              <w:t>) eða sent erindi til Persónuverndar.</w:t>
            </w:r>
          </w:p>
          <w:p w14:paraId="1D971537" w14:textId="3F7004D2" w:rsidR="008234EF" w:rsidRPr="00AF3722" w:rsidRDefault="008234EF" w:rsidP="00AF3722">
            <w:pPr>
              <w:tabs>
                <w:tab w:val="left" w:pos="2835"/>
              </w:tabs>
              <w:spacing w:after="120"/>
              <w:jc w:val="both"/>
              <w:rPr>
                <w:rFonts w:asciiTheme="majorHAnsi" w:hAnsiTheme="majorHAnsi" w:cstheme="majorHAnsi"/>
                <w:sz w:val="18"/>
                <w:szCs w:val="18"/>
              </w:rPr>
            </w:pPr>
          </w:p>
        </w:tc>
      </w:tr>
    </w:tbl>
    <w:p w14:paraId="579790C1" w14:textId="77777777" w:rsidR="008A31B0" w:rsidRDefault="008A31B0"/>
    <w:p w14:paraId="49E02CCF" w14:textId="77777777" w:rsidR="008A31B0" w:rsidRDefault="008A31B0"/>
    <w:tbl>
      <w:tblPr>
        <w:tblStyle w:val="TableGrid"/>
        <w:tblW w:w="9498" w:type="dxa"/>
        <w:tblInd w:w="-5" w:type="dxa"/>
        <w:tblLook w:val="04A0" w:firstRow="1" w:lastRow="0" w:firstColumn="1" w:lastColumn="0" w:noHBand="0" w:noVBand="1"/>
      </w:tblPr>
      <w:tblGrid>
        <w:gridCol w:w="1843"/>
        <w:gridCol w:w="7655"/>
      </w:tblGrid>
      <w:tr w:rsidR="008234EF" w:rsidRPr="006A058F" w14:paraId="54897064" w14:textId="77777777" w:rsidTr="00BA5354">
        <w:tc>
          <w:tcPr>
            <w:tcW w:w="9498" w:type="dxa"/>
            <w:gridSpan w:val="2"/>
            <w:shd w:val="clear" w:color="auto" w:fill="B4C6E7" w:themeFill="accent5" w:themeFillTint="66"/>
          </w:tcPr>
          <w:p w14:paraId="7E8F24F3" w14:textId="77777777" w:rsidR="008234EF" w:rsidRPr="006A058F" w:rsidRDefault="008234EF" w:rsidP="00C577E8">
            <w:pPr>
              <w:tabs>
                <w:tab w:val="left" w:pos="2835"/>
              </w:tabs>
              <w:spacing w:after="120"/>
              <w:jc w:val="center"/>
              <w:rPr>
                <w:rFonts w:asciiTheme="majorHAnsi" w:hAnsiTheme="majorHAnsi" w:cstheme="majorHAnsi"/>
                <w:b/>
                <w:bCs/>
                <w:sz w:val="20"/>
                <w:szCs w:val="20"/>
              </w:rPr>
            </w:pPr>
            <w:r w:rsidRPr="006A058F">
              <w:rPr>
                <w:rFonts w:asciiTheme="majorHAnsi" w:hAnsiTheme="majorHAnsi" w:cstheme="majorHAnsi"/>
                <w:b/>
                <w:bCs/>
                <w:sz w:val="20"/>
                <w:szCs w:val="20"/>
              </w:rPr>
              <w:lastRenderedPageBreak/>
              <w:t>Skýringar</w:t>
            </w:r>
          </w:p>
        </w:tc>
      </w:tr>
      <w:tr w:rsidR="008234EF" w:rsidRPr="006A058F" w14:paraId="6D494FC5" w14:textId="77777777" w:rsidTr="00AF3722">
        <w:tc>
          <w:tcPr>
            <w:tcW w:w="1843" w:type="dxa"/>
            <w:shd w:val="clear" w:color="auto" w:fill="B4C6E7" w:themeFill="accent5" w:themeFillTint="66"/>
          </w:tcPr>
          <w:p w14:paraId="37A99EBF" w14:textId="77777777" w:rsidR="008234EF" w:rsidRPr="00AF3722" w:rsidRDefault="008234EF" w:rsidP="00C577E8">
            <w:pPr>
              <w:tabs>
                <w:tab w:val="left" w:pos="2835"/>
              </w:tabs>
              <w:spacing w:after="120"/>
              <w:rPr>
                <w:rFonts w:asciiTheme="majorHAnsi" w:hAnsiTheme="majorHAnsi" w:cstheme="majorHAnsi"/>
                <w:b/>
                <w:bCs/>
                <w:sz w:val="20"/>
                <w:szCs w:val="20"/>
              </w:rPr>
            </w:pPr>
            <w:r w:rsidRPr="00AF3722">
              <w:rPr>
                <w:rFonts w:asciiTheme="majorHAnsi" w:hAnsiTheme="majorHAnsi" w:cstheme="majorHAnsi"/>
                <w:b/>
                <w:bCs/>
                <w:sz w:val="20"/>
                <w:szCs w:val="20"/>
              </w:rPr>
              <w:t>Upplýsingar um aðstæður barns:</w:t>
            </w:r>
          </w:p>
        </w:tc>
        <w:tc>
          <w:tcPr>
            <w:tcW w:w="7655" w:type="dxa"/>
          </w:tcPr>
          <w:p w14:paraId="013BC6E1" w14:textId="77777777" w:rsidR="008234EF" w:rsidRPr="006A058F" w:rsidRDefault="008234EF" w:rsidP="00AF3722">
            <w:pPr>
              <w:tabs>
                <w:tab w:val="left" w:pos="2835"/>
              </w:tabs>
              <w:spacing w:after="120"/>
              <w:jc w:val="both"/>
              <w:rPr>
                <w:rFonts w:asciiTheme="majorHAnsi" w:hAnsiTheme="majorHAnsi" w:cstheme="majorHAnsi"/>
                <w:sz w:val="18"/>
                <w:szCs w:val="18"/>
              </w:rPr>
            </w:pPr>
            <w:r w:rsidRPr="006A058F">
              <w:rPr>
                <w:rFonts w:asciiTheme="majorHAnsi" w:hAnsiTheme="majorHAnsi" w:cstheme="majorHAnsi"/>
                <w:sz w:val="18"/>
                <w:szCs w:val="18"/>
              </w:rPr>
              <w:t xml:space="preserve">Vinnsla upplýsinga um aðstæður barnsins er heimil hjá tengiliðum, málstjórum, þjónustuveitendum og þeim sem veita almenna þjónustu í þágu farsældar barns við framkvæmd verkefna. Með vinnslu persónuupplýsinga er m.a. átt við söfnun, skráningu, varðveislu, miðlun og samkeyrslu upplýsinga um aðstæður barns, þ.t.t. viðkvæmar persónuupplýsingar og upplýsingar um refsiverða háttsemi og ætlaða refsiverða háttsemi. Gæta ber að meðalhófi við vinnslu persónuupplýsinga á grundvelli laga þessara og skal ekki vinna með persónuupplýsingar umfram það sem nauðsynlegt má telja í hverju einstöku tilviki í þágu tilgangsins. </w:t>
            </w:r>
          </w:p>
        </w:tc>
      </w:tr>
      <w:tr w:rsidR="008234EF" w:rsidRPr="006A058F" w14:paraId="44CF2436" w14:textId="77777777" w:rsidTr="00AF3722">
        <w:tc>
          <w:tcPr>
            <w:tcW w:w="1843" w:type="dxa"/>
            <w:shd w:val="clear" w:color="auto" w:fill="B4C6E7" w:themeFill="accent5" w:themeFillTint="66"/>
          </w:tcPr>
          <w:p w14:paraId="308634F3" w14:textId="77777777" w:rsidR="008234EF" w:rsidRPr="00AF3722" w:rsidRDefault="008234EF" w:rsidP="00C577E8">
            <w:pPr>
              <w:tabs>
                <w:tab w:val="left" w:pos="2835"/>
              </w:tabs>
              <w:spacing w:after="120"/>
              <w:rPr>
                <w:rFonts w:asciiTheme="majorHAnsi" w:hAnsiTheme="majorHAnsi" w:cstheme="majorHAnsi"/>
                <w:b/>
                <w:bCs/>
                <w:sz w:val="20"/>
                <w:szCs w:val="20"/>
              </w:rPr>
            </w:pPr>
            <w:r w:rsidRPr="00AF3722">
              <w:rPr>
                <w:rFonts w:asciiTheme="majorHAnsi" w:hAnsiTheme="majorHAnsi" w:cstheme="majorHAnsi"/>
                <w:b/>
                <w:bCs/>
                <w:sz w:val="20"/>
                <w:szCs w:val="20"/>
              </w:rPr>
              <w:t>Þjónustuveitandi:</w:t>
            </w:r>
          </w:p>
        </w:tc>
        <w:tc>
          <w:tcPr>
            <w:tcW w:w="7655" w:type="dxa"/>
          </w:tcPr>
          <w:p w14:paraId="27AA2160" w14:textId="77777777" w:rsidR="008234EF" w:rsidRPr="006A058F" w:rsidRDefault="008234EF" w:rsidP="00AF3722">
            <w:pPr>
              <w:tabs>
                <w:tab w:val="left" w:pos="2835"/>
              </w:tabs>
              <w:spacing w:after="120"/>
              <w:jc w:val="both"/>
              <w:rPr>
                <w:rFonts w:asciiTheme="majorHAnsi" w:hAnsiTheme="majorHAnsi" w:cstheme="majorHAnsi"/>
                <w:sz w:val="18"/>
                <w:szCs w:val="18"/>
              </w:rPr>
            </w:pPr>
            <w:r w:rsidRPr="006A058F">
              <w:rPr>
                <w:rFonts w:asciiTheme="majorHAnsi" w:hAnsiTheme="majorHAnsi" w:cstheme="majorHAnsi"/>
                <w:sz w:val="18"/>
                <w:szCs w:val="18"/>
              </w:rPr>
              <w:t>Sá sem veitir farsældarþjónustu á vegum ríkis eða sveitarfélag og/eða einkaaðili sem veitir samskonar þjónustu á grundvelli þjónustusamnings. Til þjónustuveitenda teljast t.d. leikskólar, grunnskólar, frístundaheimili, félagsmiðstöðvar, framhaldsskólar, heilsugæsla, sérhæfð heilbrigðisþjónusta, lögregla, félagsþjónusta og barnavernd.</w:t>
            </w:r>
          </w:p>
        </w:tc>
      </w:tr>
      <w:tr w:rsidR="008234EF" w:rsidRPr="006A058F" w14:paraId="069769FC" w14:textId="77777777" w:rsidTr="00AF3722">
        <w:tc>
          <w:tcPr>
            <w:tcW w:w="1843" w:type="dxa"/>
            <w:shd w:val="clear" w:color="auto" w:fill="B4C6E7" w:themeFill="accent5" w:themeFillTint="66"/>
          </w:tcPr>
          <w:p w14:paraId="59ACF845" w14:textId="77777777" w:rsidR="008234EF" w:rsidRPr="00AF3722" w:rsidRDefault="008234EF" w:rsidP="00C577E8">
            <w:pPr>
              <w:tabs>
                <w:tab w:val="left" w:pos="2835"/>
              </w:tabs>
              <w:spacing w:after="120"/>
              <w:rPr>
                <w:rFonts w:asciiTheme="majorHAnsi" w:hAnsiTheme="majorHAnsi" w:cstheme="majorHAnsi"/>
                <w:b/>
                <w:bCs/>
                <w:sz w:val="20"/>
                <w:szCs w:val="20"/>
              </w:rPr>
            </w:pPr>
            <w:r w:rsidRPr="00AF3722">
              <w:rPr>
                <w:rFonts w:asciiTheme="majorHAnsi" w:hAnsiTheme="majorHAnsi" w:cstheme="majorHAnsi"/>
                <w:b/>
                <w:bCs/>
                <w:sz w:val="20"/>
                <w:szCs w:val="20"/>
              </w:rPr>
              <w:t>Almenn þjónusta:</w:t>
            </w:r>
          </w:p>
        </w:tc>
        <w:tc>
          <w:tcPr>
            <w:tcW w:w="7655" w:type="dxa"/>
          </w:tcPr>
          <w:p w14:paraId="5BBD41F0" w14:textId="77777777" w:rsidR="008234EF" w:rsidRPr="006A058F" w:rsidRDefault="008234EF" w:rsidP="00AF3722">
            <w:pPr>
              <w:tabs>
                <w:tab w:val="left" w:pos="2835"/>
              </w:tabs>
              <w:spacing w:after="120"/>
              <w:jc w:val="both"/>
              <w:rPr>
                <w:rFonts w:asciiTheme="majorHAnsi" w:hAnsiTheme="majorHAnsi" w:cstheme="majorHAnsi"/>
                <w:sz w:val="18"/>
                <w:szCs w:val="18"/>
              </w:rPr>
            </w:pPr>
            <w:r w:rsidRPr="006A058F">
              <w:rPr>
                <w:rFonts w:asciiTheme="majorHAnsi" w:hAnsiTheme="majorHAnsi" w:cstheme="majorHAnsi"/>
                <w:sz w:val="18"/>
                <w:szCs w:val="18"/>
              </w:rPr>
              <w:t xml:space="preserve">Allt skipulagt starf sem er á vegum annarra en þjónustuveitenda. Sjálfstætt starfandi sérfræðingar, íþrótta-, lista- og æskulýðsstarf, frjáls félaga- eða hagsmunasamtök. </w:t>
            </w:r>
          </w:p>
        </w:tc>
      </w:tr>
      <w:tr w:rsidR="008234EF" w:rsidRPr="006A058F" w14:paraId="16C3EEDE" w14:textId="77777777" w:rsidTr="00AF3722">
        <w:tc>
          <w:tcPr>
            <w:tcW w:w="1843" w:type="dxa"/>
            <w:shd w:val="clear" w:color="auto" w:fill="B4C6E7" w:themeFill="accent5" w:themeFillTint="66"/>
          </w:tcPr>
          <w:p w14:paraId="79C99B32" w14:textId="77777777" w:rsidR="008234EF" w:rsidRPr="00AF3722" w:rsidRDefault="008234EF" w:rsidP="00C577E8">
            <w:pPr>
              <w:tabs>
                <w:tab w:val="left" w:pos="2835"/>
              </w:tabs>
              <w:spacing w:after="120"/>
              <w:rPr>
                <w:rFonts w:asciiTheme="majorHAnsi" w:hAnsiTheme="majorHAnsi" w:cstheme="majorHAnsi"/>
                <w:b/>
                <w:bCs/>
                <w:sz w:val="20"/>
                <w:szCs w:val="20"/>
              </w:rPr>
            </w:pPr>
            <w:r w:rsidRPr="00AF3722">
              <w:rPr>
                <w:rFonts w:asciiTheme="majorHAnsi" w:hAnsiTheme="majorHAnsi" w:cstheme="majorHAnsi"/>
                <w:b/>
                <w:bCs/>
                <w:sz w:val="20"/>
                <w:szCs w:val="20"/>
              </w:rPr>
              <w:t>Tengiliður:</w:t>
            </w:r>
          </w:p>
        </w:tc>
        <w:tc>
          <w:tcPr>
            <w:tcW w:w="7655" w:type="dxa"/>
          </w:tcPr>
          <w:p w14:paraId="4653C546" w14:textId="77777777" w:rsidR="008234EF" w:rsidRPr="006A058F" w:rsidRDefault="008234EF" w:rsidP="00AF3722">
            <w:pPr>
              <w:tabs>
                <w:tab w:val="left" w:pos="2835"/>
              </w:tabs>
              <w:spacing w:after="120"/>
              <w:jc w:val="both"/>
              <w:rPr>
                <w:rFonts w:asciiTheme="majorHAnsi" w:hAnsiTheme="majorHAnsi" w:cstheme="majorHAnsi"/>
                <w:sz w:val="18"/>
                <w:szCs w:val="18"/>
              </w:rPr>
            </w:pPr>
            <w:r w:rsidRPr="006A058F">
              <w:rPr>
                <w:rFonts w:asciiTheme="majorHAnsi" w:hAnsiTheme="majorHAnsi" w:cstheme="majorHAnsi"/>
                <w:sz w:val="18"/>
                <w:szCs w:val="18"/>
              </w:rPr>
              <w:t xml:space="preserve">Frá fæðingu og þar til barn hefur nám í leik- eða grunnskóla er tengiliður starfsmaður heilsugæslustöðvar eða heilbrigðisstofnunar í heilbrigðisumdæmi barns. Sama á við ef þörf er á samþættingu þjónustu á meðgöngu. Þegar barn er við nám í leik-, grunn- eða framhaldsskóla er tengiliður starfsmaður skólans þar sem barn er við nám. Hlutverk tengiliðar er að veita upplýsingar um þjónustu í þágu farsældar barns. Tryggja aðgengi að frummati og styðja við samþættingu þjónustu allra þjónustuveitenda. Fylgja eftir beiðni foreldra/barns um samþættingu þjónustu á öðru og þriðja stigi. </w:t>
            </w:r>
          </w:p>
        </w:tc>
      </w:tr>
      <w:tr w:rsidR="008234EF" w:rsidRPr="006A058F" w14:paraId="24913EDE" w14:textId="77777777" w:rsidTr="00AF3722">
        <w:tc>
          <w:tcPr>
            <w:tcW w:w="1843" w:type="dxa"/>
            <w:shd w:val="clear" w:color="auto" w:fill="B4C6E7" w:themeFill="accent5" w:themeFillTint="66"/>
          </w:tcPr>
          <w:p w14:paraId="75AF655B" w14:textId="77777777" w:rsidR="008234EF" w:rsidRPr="00AF3722" w:rsidRDefault="008234EF" w:rsidP="00C577E8">
            <w:pPr>
              <w:tabs>
                <w:tab w:val="left" w:pos="2835"/>
              </w:tabs>
              <w:spacing w:after="120"/>
              <w:rPr>
                <w:rFonts w:asciiTheme="majorHAnsi" w:hAnsiTheme="majorHAnsi" w:cstheme="majorHAnsi"/>
                <w:b/>
                <w:bCs/>
                <w:sz w:val="20"/>
                <w:szCs w:val="20"/>
              </w:rPr>
            </w:pPr>
            <w:r w:rsidRPr="00AF3722">
              <w:rPr>
                <w:rFonts w:asciiTheme="majorHAnsi" w:hAnsiTheme="majorHAnsi" w:cstheme="majorHAnsi"/>
                <w:b/>
                <w:bCs/>
                <w:sz w:val="20"/>
                <w:szCs w:val="20"/>
              </w:rPr>
              <w:t>Málstjóri:</w:t>
            </w:r>
          </w:p>
        </w:tc>
        <w:tc>
          <w:tcPr>
            <w:tcW w:w="7655" w:type="dxa"/>
          </w:tcPr>
          <w:p w14:paraId="64D0426D" w14:textId="77777777" w:rsidR="008234EF" w:rsidRPr="006A058F" w:rsidRDefault="008234EF" w:rsidP="00AF3722">
            <w:pPr>
              <w:tabs>
                <w:tab w:val="left" w:pos="2835"/>
              </w:tabs>
              <w:spacing w:after="120"/>
              <w:jc w:val="both"/>
              <w:rPr>
                <w:rFonts w:asciiTheme="majorHAnsi" w:hAnsiTheme="majorHAnsi" w:cstheme="majorHAnsi"/>
                <w:sz w:val="18"/>
                <w:szCs w:val="18"/>
              </w:rPr>
            </w:pPr>
            <w:r w:rsidRPr="006A058F">
              <w:rPr>
                <w:rFonts w:asciiTheme="majorHAnsi" w:hAnsiTheme="majorHAnsi" w:cstheme="majorHAnsi"/>
                <w:sz w:val="18"/>
                <w:szCs w:val="18"/>
              </w:rPr>
              <w:t xml:space="preserve">Sá sem leiðir samþættingar þjónustu í þágu farsældar barns sem hefur þörf fyrir annars eða þriðja stigs þjónustu. Málstjóri hefur hagsmuni barns að leiðarljósi. Hlutverk málstjóra er að veita ráðgjöf og upplýsingar um þjónustu í þágu farsældar barns. Aðstoða við að tryggja aðgang að mati og/eða greiningu á þörfum barns. Bera ábyrgð á gerð stuðningsáætlunar og að stýra stuðningsteymi. Fylgja því eftir að þjónusta sé veitt í samræmi við stuðningsáætlun. Veita þeim sem sitja í stuðningsteymi ráðgjöf og upplýsingar um samþættingu þjónustu í þágu farsældar barns. </w:t>
            </w:r>
          </w:p>
        </w:tc>
      </w:tr>
      <w:tr w:rsidR="008234EF" w:rsidRPr="006A058F" w14:paraId="0BF424DB" w14:textId="77777777" w:rsidTr="00AF3722">
        <w:tc>
          <w:tcPr>
            <w:tcW w:w="1843" w:type="dxa"/>
            <w:shd w:val="clear" w:color="auto" w:fill="B4C6E7" w:themeFill="accent5" w:themeFillTint="66"/>
          </w:tcPr>
          <w:p w14:paraId="73259A5F" w14:textId="77777777" w:rsidR="008234EF" w:rsidRPr="00AF3722" w:rsidRDefault="008234EF" w:rsidP="00C577E8">
            <w:pPr>
              <w:tabs>
                <w:tab w:val="left" w:pos="2835"/>
              </w:tabs>
              <w:spacing w:after="120"/>
              <w:rPr>
                <w:rFonts w:asciiTheme="majorHAnsi" w:hAnsiTheme="majorHAnsi" w:cstheme="majorHAnsi"/>
                <w:b/>
                <w:bCs/>
                <w:sz w:val="20"/>
                <w:szCs w:val="20"/>
              </w:rPr>
            </w:pPr>
            <w:r w:rsidRPr="00AF3722">
              <w:rPr>
                <w:rFonts w:asciiTheme="majorHAnsi" w:hAnsiTheme="majorHAnsi" w:cstheme="majorHAnsi"/>
                <w:b/>
                <w:bCs/>
                <w:sz w:val="20"/>
                <w:szCs w:val="20"/>
              </w:rPr>
              <w:t>Samþætt þjónusta:</w:t>
            </w:r>
          </w:p>
        </w:tc>
        <w:tc>
          <w:tcPr>
            <w:tcW w:w="7655" w:type="dxa"/>
          </w:tcPr>
          <w:p w14:paraId="04A0128C" w14:textId="77777777" w:rsidR="008234EF" w:rsidRPr="006A058F" w:rsidRDefault="008234EF" w:rsidP="00AF3722">
            <w:pPr>
              <w:tabs>
                <w:tab w:val="left" w:pos="2835"/>
              </w:tabs>
              <w:spacing w:after="120"/>
              <w:jc w:val="both"/>
              <w:rPr>
                <w:rFonts w:asciiTheme="majorHAnsi" w:hAnsiTheme="majorHAnsi" w:cstheme="majorHAnsi"/>
                <w:sz w:val="18"/>
                <w:szCs w:val="18"/>
              </w:rPr>
            </w:pPr>
            <w:r w:rsidRPr="006A058F">
              <w:rPr>
                <w:rFonts w:asciiTheme="majorHAnsi" w:hAnsiTheme="majorHAnsi" w:cstheme="majorHAnsi"/>
                <w:sz w:val="18"/>
                <w:szCs w:val="18"/>
              </w:rPr>
              <w:t xml:space="preserve">Skipulögð og samfelld þjónusta sem hefur það að markmiði að stuðla að farsæld barns og er veitt af þeim þjónustuveitendum sem eru best til þess fallnir að mæta þörfum barns hverju sinni. </w:t>
            </w:r>
          </w:p>
        </w:tc>
      </w:tr>
    </w:tbl>
    <w:p w14:paraId="15484C58" w14:textId="706E5E76" w:rsidR="006A00E7" w:rsidRPr="006A00E7" w:rsidRDefault="002267AD" w:rsidP="006A00E7">
      <w:pPr>
        <w:tabs>
          <w:tab w:val="left" w:pos="1110"/>
        </w:tabs>
        <w:rPr>
          <w:rFonts w:ascii="Georgia" w:hAnsi="Georgia" w:cs="Calibri"/>
          <w:sz w:val="24"/>
          <w:szCs w:val="24"/>
        </w:rPr>
      </w:pPr>
      <w:r>
        <w:rPr>
          <w:noProof/>
        </w:rPr>
        <w:drawing>
          <wp:anchor distT="0" distB="0" distL="114300" distR="114300" simplePos="0" relativeHeight="251659264" behindDoc="0" locked="0" layoutInCell="1" allowOverlap="1" wp14:anchorId="25EBDEA3" wp14:editId="159D61F2">
            <wp:simplePos x="0" y="0"/>
            <wp:positionH relativeFrom="column">
              <wp:posOffset>3829050</wp:posOffset>
            </wp:positionH>
            <wp:positionV relativeFrom="paragraph">
              <wp:posOffset>295275</wp:posOffset>
            </wp:positionV>
            <wp:extent cx="866775" cy="866775"/>
            <wp:effectExtent l="0" t="0" r="9525" b="9525"/>
            <wp:wrapSquare wrapText="bothSides"/>
            <wp:docPr id="184339768" name="Picture 184339768" descr="A qr code with black squa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with black squares&#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Pr="001A7D0E">
        <w:rPr>
          <w:rFonts w:ascii="Georgia" w:hAnsi="Georgia" w:cs="Calibri"/>
          <w:b/>
          <w:noProof/>
          <w:sz w:val="36"/>
          <w:szCs w:val="40"/>
        </w:rPr>
        <mc:AlternateContent>
          <mc:Choice Requires="wps">
            <w:drawing>
              <wp:anchor distT="45720" distB="45720" distL="114300" distR="114300" simplePos="0" relativeHeight="251661312" behindDoc="0" locked="0" layoutInCell="1" allowOverlap="1" wp14:anchorId="419DE744" wp14:editId="5422323E">
                <wp:simplePos x="0" y="0"/>
                <wp:positionH relativeFrom="margin">
                  <wp:posOffset>85725</wp:posOffset>
                </wp:positionH>
                <wp:positionV relativeFrom="paragraph">
                  <wp:posOffset>398145</wp:posOffset>
                </wp:positionV>
                <wp:extent cx="2990850" cy="685800"/>
                <wp:effectExtent l="0" t="0" r="19050" b="19050"/>
                <wp:wrapNone/>
                <wp:docPr id="566018012" name="Textaramm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85800"/>
                        </a:xfrm>
                        <a:prstGeom prst="rect">
                          <a:avLst/>
                        </a:prstGeom>
                        <a:solidFill>
                          <a:srgbClr val="FFFFFF"/>
                        </a:solidFill>
                        <a:ln w="9525">
                          <a:solidFill>
                            <a:srgbClr val="000000"/>
                          </a:solidFill>
                          <a:miter lim="800000"/>
                          <a:headEnd/>
                          <a:tailEnd/>
                        </a:ln>
                      </wps:spPr>
                      <wps:txbx>
                        <w:txbxContent>
                          <w:p w14:paraId="4D138767" w14:textId="77777777" w:rsidR="006A00E7" w:rsidRPr="00A47272" w:rsidRDefault="006A00E7" w:rsidP="006A00E7">
                            <w:pPr>
                              <w:pStyle w:val="Header"/>
                              <w:rPr>
                                <w:rFonts w:ascii="Georgia" w:hAnsi="Georgia"/>
                                <w:sz w:val="20"/>
                                <w:szCs w:val="20"/>
                              </w:rPr>
                            </w:pPr>
                            <w:r w:rsidRPr="00A47272">
                              <w:rPr>
                                <w:rFonts w:ascii="Georgia" w:hAnsi="Georgia"/>
                                <w:sz w:val="20"/>
                                <w:szCs w:val="20"/>
                              </w:rPr>
                              <w:t xml:space="preserve">Leiðbeiningar um samþættingu þjónustu má finna hér: </w:t>
                            </w:r>
                            <w:hyperlink r:id="rId15" w:history="1">
                              <w:r w:rsidRPr="00A47272">
                                <w:rPr>
                                  <w:rStyle w:val="Hyperlink"/>
                                  <w:rFonts w:ascii="Georgia" w:hAnsi="Georgia"/>
                                  <w:sz w:val="20"/>
                                  <w:szCs w:val="20"/>
                                </w:rPr>
                                <w:t>https://www.bvs.is/farsaeld/eydublod-og-leidbeiningar/</w:t>
                              </w:r>
                            </w:hyperlink>
                            <w:r w:rsidRPr="00A47272">
                              <w:rPr>
                                <w:rFonts w:ascii="Georgia" w:hAnsi="Georgia"/>
                                <w:sz w:val="20"/>
                                <w:szCs w:val="20"/>
                              </w:rPr>
                              <w:t xml:space="preserve"> eða með því að skanna QR kóðann</w:t>
                            </w:r>
                            <w:r>
                              <w:rPr>
                                <w:rFonts w:ascii="Georgia" w:hAnsi="Georgia"/>
                                <w:sz w:val="20"/>
                                <w:szCs w:val="20"/>
                              </w:rPr>
                              <w:t>:</w:t>
                            </w:r>
                          </w:p>
                          <w:p w14:paraId="013E4C78" w14:textId="77777777" w:rsidR="006A00E7" w:rsidRDefault="006A00E7" w:rsidP="006A0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DE744" id="_x0000_t202" coordsize="21600,21600" o:spt="202" path="m,l,21600r21600,l21600,xe">
                <v:stroke joinstyle="miter"/>
                <v:path gradientshapeok="t" o:connecttype="rect"/>
              </v:shapetype>
              <v:shape id="Textarammi 2" o:spid="_x0000_s1026" type="#_x0000_t202" style="position:absolute;margin-left:6.75pt;margin-top:31.35pt;width:235.5pt;height: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">
                <v:textbox>
                  <w:txbxContent>
                    <w:p w14:paraId="4D138767" w14:textId="77777777" w:rsidR="006A00E7" w:rsidRPr="00A47272" w:rsidRDefault="006A00E7" w:rsidP="006A00E7">
                      <w:pPr>
                        <w:pStyle w:val="Header"/>
                        <w:rPr>
                          <w:rFonts w:ascii="Georgia" w:hAnsi="Georgia"/>
                          <w:sz w:val="20"/>
                          <w:szCs w:val="20"/>
                        </w:rPr>
                      </w:pPr>
                      <w:r w:rsidRPr="00A47272">
                        <w:rPr>
                          <w:rFonts w:ascii="Georgia" w:hAnsi="Georgia"/>
                          <w:sz w:val="20"/>
                          <w:szCs w:val="20"/>
                        </w:rPr>
                        <w:t xml:space="preserve">Leiðbeiningar um samþættingu þjónustu má finna hér: </w:t>
                      </w:r>
                      <w:hyperlink r:id="rId16" w:history="1">
                        <w:r w:rsidRPr="00A47272">
                          <w:rPr>
                            <w:rStyle w:val="Hyperlink"/>
                            <w:rFonts w:ascii="Georgia" w:hAnsi="Georgia"/>
                            <w:sz w:val="20"/>
                            <w:szCs w:val="20"/>
                          </w:rPr>
                          <w:t>https://www.bvs.is/farsaeld/eydublod-og-leidbeiningar/</w:t>
                        </w:r>
                      </w:hyperlink>
                      <w:r w:rsidRPr="00A47272">
                        <w:rPr>
                          <w:rFonts w:ascii="Georgia" w:hAnsi="Georgia"/>
                          <w:sz w:val="20"/>
                          <w:szCs w:val="20"/>
                        </w:rPr>
                        <w:t xml:space="preserve"> eða með því að skanna QR kóðann</w:t>
                      </w:r>
                      <w:r>
                        <w:rPr>
                          <w:rFonts w:ascii="Georgia" w:hAnsi="Georgia"/>
                          <w:sz w:val="20"/>
                          <w:szCs w:val="20"/>
                        </w:rPr>
                        <w:t>:</w:t>
                      </w:r>
                    </w:p>
                    <w:p w14:paraId="013E4C78" w14:textId="77777777" w:rsidR="006A00E7" w:rsidRDefault="006A00E7" w:rsidP="006A00E7"/>
                  </w:txbxContent>
                </v:textbox>
                <w10:wrap anchorx="margin"/>
              </v:shape>
            </w:pict>
          </mc:Fallback>
        </mc:AlternateContent>
      </w:r>
      <w:r w:rsidR="006A00E7">
        <w:rPr>
          <w:rFonts w:ascii="Georgia" w:hAnsi="Georgia" w:cs="Calibri"/>
          <w:sz w:val="24"/>
          <w:szCs w:val="24"/>
        </w:rPr>
        <w:tab/>
      </w:r>
    </w:p>
    <w:sectPr w:rsidR="006A00E7" w:rsidRPr="006A00E7" w:rsidSect="00815D81">
      <w:headerReference w:type="even" r:id="rId17"/>
      <w:headerReference w:type="default" r:id="rId18"/>
      <w:footerReference w:type="even" r:id="rId19"/>
      <w:footerReference w:type="default" r:id="rId20"/>
      <w:headerReference w:type="first" r:id="rId21"/>
      <w:footerReference w:type="first" r:id="rId22"/>
      <w:pgSz w:w="11906" w:h="16838"/>
      <w:pgMar w:top="851" w:right="1304" w:bottom="851"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F57E" w14:textId="77777777" w:rsidR="00737BC2" w:rsidRDefault="00737BC2">
      <w:pPr>
        <w:spacing w:after="0" w:line="240" w:lineRule="auto"/>
      </w:pPr>
      <w:r>
        <w:separator/>
      </w:r>
    </w:p>
  </w:endnote>
  <w:endnote w:type="continuationSeparator" w:id="0">
    <w:p w14:paraId="4E787D2A" w14:textId="77777777" w:rsidR="00737BC2" w:rsidRDefault="007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E651" w14:textId="77777777" w:rsidR="00337519" w:rsidRDefault="00337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8D41" w14:textId="6F926DDE" w:rsidR="00F67479" w:rsidRDefault="007F664A" w:rsidP="00F67479">
    <w:pPr>
      <w:pStyle w:val="Footer"/>
      <w:jc w:val="right"/>
    </w:pPr>
    <w:r>
      <w:rPr>
        <w:noProof/>
        <w:lang w:eastAsia="is-IS"/>
      </w:rPr>
      <w:drawing>
        <wp:anchor distT="0" distB="0" distL="114300" distR="114300" simplePos="0" relativeHeight="251661312" behindDoc="1" locked="0" layoutInCell="1" allowOverlap="1" wp14:anchorId="5D74D59E" wp14:editId="2039A113">
          <wp:simplePos x="0" y="0"/>
          <wp:positionH relativeFrom="column">
            <wp:posOffset>-561975</wp:posOffset>
          </wp:positionH>
          <wp:positionV relativeFrom="paragraph">
            <wp:posOffset>-220345</wp:posOffset>
          </wp:positionV>
          <wp:extent cx="1477645" cy="495300"/>
          <wp:effectExtent l="0" t="0" r="8255" b="0"/>
          <wp:wrapNone/>
          <wp:docPr id="9" name="Picture 9"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7645" cy="495300"/>
                  </a:xfrm>
                  <a:prstGeom prst="rect">
                    <a:avLst/>
                  </a:prstGeom>
                </pic:spPr>
              </pic:pic>
            </a:graphicData>
          </a:graphic>
          <wp14:sizeRelH relativeFrom="page">
            <wp14:pctWidth>0</wp14:pctWidth>
          </wp14:sizeRelH>
          <wp14:sizeRelV relativeFrom="page">
            <wp14:pctHeight>0</wp14:pctHeight>
          </wp14:sizeRelV>
        </wp:anchor>
      </w:drawing>
    </w:r>
  </w:p>
  <w:p w14:paraId="78EB03A4" w14:textId="34967E9A" w:rsidR="007C0A30" w:rsidRPr="008224BE" w:rsidRDefault="007615DF" w:rsidP="007C0A30">
    <w:pPr>
      <w:pStyle w:val="Footer"/>
      <w:jc w:val="right"/>
      <w:rPr>
        <w:rFonts w:cstheme="minorHAnsi"/>
        <w:sz w:val="20"/>
      </w:rPr>
    </w:pPr>
    <w:sdt>
      <w:sdtPr>
        <w:rPr>
          <w:rFonts w:cstheme="minorHAnsi"/>
          <w:sz w:val="20"/>
        </w:rPr>
        <w:id w:val="-1769616900"/>
        <w:docPartObj>
          <w:docPartGallery w:val="Page Numbers (Top of Page)"/>
          <w:docPartUnique/>
        </w:docPartObj>
      </w:sdtPr>
      <w:sdtEndPr/>
      <w:sdtContent>
        <w:r w:rsidR="007C0A30">
          <w:rPr>
            <w:noProof/>
            <w:color w:val="8496B0" w:themeColor="text2" w:themeTint="99"/>
            <w:spacing w:val="60"/>
          </w:rPr>
          <mc:AlternateContent>
            <mc:Choice Requires="wps">
              <w:drawing>
                <wp:anchor distT="0" distB="0" distL="114300" distR="114300" simplePos="0" relativeHeight="251664384" behindDoc="0" locked="0" layoutInCell="1" allowOverlap="1" wp14:anchorId="6AF79307" wp14:editId="36D0557A">
                  <wp:simplePos x="0" y="0"/>
                  <wp:positionH relativeFrom="margin">
                    <wp:align>right</wp:align>
                  </wp:positionH>
                  <wp:positionV relativeFrom="paragraph">
                    <wp:posOffset>-133350</wp:posOffset>
                  </wp:positionV>
                  <wp:extent cx="5731510" cy="9525"/>
                  <wp:effectExtent l="0" t="0" r="21590" b="28575"/>
                  <wp:wrapNone/>
                  <wp:docPr id="1494018102" name="Bein tengilína 13"/>
                  <wp:cNvGraphicFramePr/>
                  <a:graphic xmlns:a="http://schemas.openxmlformats.org/drawingml/2006/main">
                    <a:graphicData uri="http://schemas.microsoft.com/office/word/2010/wordprocessingShape">
                      <wps:wsp>
                        <wps:cNvCnPr/>
                        <wps:spPr>
                          <a:xfrm flipV="1">
                            <a:off x="0" y="0"/>
                            <a:ext cx="5731510" cy="9525"/>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4E851" id="Bein tengilína 13"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pt,-10.5pt" to="851.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" strokecolor="#4472c4 [3208]" strokeweight="1.5pt">
                  <v:stroke joinstyle="miter"/>
                  <w10:wrap anchorx="margin"/>
                </v:line>
              </w:pict>
            </mc:Fallback>
          </mc:AlternateContent>
        </w:r>
        <w:r w:rsidR="007C0A30">
          <w:rPr>
            <w:noProof/>
            <w:lang w:eastAsia="is-IS"/>
          </w:rPr>
          <w:drawing>
            <wp:anchor distT="0" distB="0" distL="114300" distR="114300" simplePos="0" relativeHeight="251663360" behindDoc="1" locked="0" layoutInCell="1" allowOverlap="1" wp14:anchorId="716BEC61" wp14:editId="545834E1">
              <wp:simplePos x="0" y="0"/>
              <wp:positionH relativeFrom="column">
                <wp:posOffset>-565785</wp:posOffset>
              </wp:positionH>
              <wp:positionV relativeFrom="paragraph">
                <wp:posOffset>-348615</wp:posOffset>
              </wp:positionV>
              <wp:extent cx="1477645" cy="495300"/>
              <wp:effectExtent l="0" t="0" r="8255" b="0"/>
              <wp:wrapNone/>
              <wp:docPr id="490130490" name="Picture 490130490"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130490" name="Picture 490130490"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7645" cy="495300"/>
                      </a:xfrm>
                      <a:prstGeom prst="rect">
                        <a:avLst/>
                      </a:prstGeom>
                    </pic:spPr>
                  </pic:pic>
                </a:graphicData>
              </a:graphic>
              <wp14:sizeRelH relativeFrom="page">
                <wp14:pctWidth>0</wp14:pctWidth>
              </wp14:sizeRelH>
              <wp14:sizeRelV relativeFrom="page">
                <wp14:pctHeight>0</wp14:pctHeight>
              </wp14:sizeRelV>
            </wp:anchor>
          </w:drawing>
        </w:r>
        <w:r w:rsidR="007C0A30" w:rsidRPr="001866F0">
          <w:rPr>
            <w:rFonts w:cstheme="minorHAnsi"/>
            <w:sz w:val="20"/>
          </w:rPr>
          <w:t xml:space="preserve">Síða </w:t>
        </w:r>
        <w:r w:rsidR="007C0A30" w:rsidRPr="001866F0">
          <w:rPr>
            <w:rFonts w:cstheme="minorHAnsi"/>
            <w:b/>
            <w:bCs/>
            <w:sz w:val="20"/>
          </w:rPr>
          <w:fldChar w:fldCharType="begin"/>
        </w:r>
        <w:r w:rsidR="007C0A30" w:rsidRPr="001866F0">
          <w:rPr>
            <w:rFonts w:cstheme="minorHAnsi"/>
            <w:b/>
            <w:bCs/>
            <w:sz w:val="20"/>
          </w:rPr>
          <w:instrText>PAGE</w:instrText>
        </w:r>
        <w:r w:rsidR="007C0A30" w:rsidRPr="001866F0">
          <w:rPr>
            <w:rFonts w:cstheme="minorHAnsi"/>
            <w:b/>
            <w:bCs/>
            <w:sz w:val="20"/>
          </w:rPr>
          <w:fldChar w:fldCharType="separate"/>
        </w:r>
        <w:r w:rsidR="007C0A30">
          <w:rPr>
            <w:rFonts w:cstheme="minorHAnsi"/>
            <w:b/>
            <w:bCs/>
            <w:sz w:val="20"/>
          </w:rPr>
          <w:t>1</w:t>
        </w:r>
        <w:r w:rsidR="007C0A30" w:rsidRPr="001866F0">
          <w:rPr>
            <w:rFonts w:cstheme="minorHAnsi"/>
            <w:b/>
            <w:bCs/>
            <w:sz w:val="20"/>
          </w:rPr>
          <w:fldChar w:fldCharType="end"/>
        </w:r>
        <w:r w:rsidR="007C0A30" w:rsidRPr="001866F0">
          <w:rPr>
            <w:rFonts w:cstheme="minorHAnsi"/>
            <w:sz w:val="20"/>
          </w:rPr>
          <w:t xml:space="preserve"> </w:t>
        </w:r>
        <w:r w:rsidR="007C0A30">
          <w:rPr>
            <w:rFonts w:cstheme="minorHAnsi"/>
            <w:sz w:val="20"/>
          </w:rPr>
          <w:t>af</w:t>
        </w:r>
        <w:r w:rsidR="007C0A30" w:rsidRPr="001866F0">
          <w:rPr>
            <w:rFonts w:cstheme="minorHAnsi"/>
            <w:sz w:val="20"/>
          </w:rPr>
          <w:t xml:space="preserve"> </w:t>
        </w:r>
        <w:r w:rsidR="007C0A30" w:rsidRPr="001866F0">
          <w:rPr>
            <w:rFonts w:cstheme="minorHAnsi"/>
            <w:b/>
            <w:bCs/>
            <w:sz w:val="20"/>
          </w:rPr>
          <w:fldChar w:fldCharType="begin"/>
        </w:r>
        <w:r w:rsidR="007C0A30" w:rsidRPr="001866F0">
          <w:rPr>
            <w:rFonts w:cstheme="minorHAnsi"/>
            <w:b/>
            <w:bCs/>
            <w:sz w:val="20"/>
          </w:rPr>
          <w:instrText>NUMPAGES</w:instrText>
        </w:r>
        <w:r w:rsidR="007C0A30" w:rsidRPr="001866F0">
          <w:rPr>
            <w:rFonts w:cstheme="minorHAnsi"/>
            <w:b/>
            <w:bCs/>
            <w:sz w:val="20"/>
          </w:rPr>
          <w:fldChar w:fldCharType="separate"/>
        </w:r>
        <w:r w:rsidR="007C0A30">
          <w:rPr>
            <w:rFonts w:cstheme="minorHAnsi"/>
            <w:b/>
            <w:bCs/>
            <w:sz w:val="20"/>
          </w:rPr>
          <w:t>6</w:t>
        </w:r>
        <w:r w:rsidR="007C0A30" w:rsidRPr="001866F0">
          <w:rPr>
            <w:rFonts w:cstheme="minorHAnsi"/>
            <w:b/>
            <w:bCs/>
            <w:sz w:val="20"/>
          </w:rPr>
          <w:fldChar w:fldCharType="end"/>
        </w:r>
      </w:sdtContent>
    </w:sdt>
  </w:p>
  <w:p w14:paraId="2903CBC8" w14:textId="54801327" w:rsidR="009359C2" w:rsidRDefault="009359C2">
    <w:pPr>
      <w:pStyle w:val="Footer"/>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9D7D" w14:textId="77777777" w:rsidR="00337519" w:rsidRDefault="00337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6C3A" w14:textId="77777777" w:rsidR="00737BC2" w:rsidRDefault="00737BC2">
      <w:pPr>
        <w:spacing w:after="0" w:line="240" w:lineRule="auto"/>
      </w:pPr>
      <w:r>
        <w:separator/>
      </w:r>
    </w:p>
  </w:footnote>
  <w:footnote w:type="continuationSeparator" w:id="0">
    <w:p w14:paraId="125BC95C" w14:textId="77777777" w:rsidR="00737BC2" w:rsidRDefault="0073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D983" w14:textId="77777777" w:rsidR="00337519" w:rsidRDefault="00337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213D" w14:textId="5F58036D" w:rsidR="00B33267" w:rsidRDefault="0084151C" w:rsidP="6EC55AFD">
    <w:pPr>
      <w:pStyle w:val="Header"/>
    </w:pPr>
    <w:r w:rsidRPr="0084151C">
      <w:rPr>
        <w:rFonts w:cstheme="minorHAnsi"/>
      </w:rPr>
      <w:t xml:space="preserve">LEIK- og </w:t>
    </w:r>
    <w:r w:rsidR="008C5FBA" w:rsidRPr="0084151C">
      <w:rPr>
        <w:rFonts w:cstheme="minorHAnsi"/>
      </w:rPr>
      <w:t>GRUNNSKÓLAR</w:t>
    </w:r>
    <w:r w:rsidR="008C5FBA" w:rsidRPr="008221BB">
      <w:rPr>
        <w:rFonts w:cstheme="minorHAnsi"/>
      </w:rPr>
      <w:t xml:space="preserve"> HAFNARFJARÐAR</w:t>
    </w:r>
    <w:r w:rsidR="008C5FBA">
      <w:rPr>
        <w:noProof/>
      </w:rPr>
      <w:t xml:space="preserve"> </w:t>
    </w:r>
    <w:r w:rsidR="00544679">
      <w:rPr>
        <w:noProof/>
      </w:rPr>
      <w:drawing>
        <wp:anchor distT="0" distB="0" distL="114300" distR="114300" simplePos="0" relativeHeight="251666432" behindDoc="1" locked="0" layoutInCell="1" allowOverlap="1" wp14:anchorId="798896F6" wp14:editId="0B6BA0AF">
          <wp:simplePos x="0" y="0"/>
          <wp:positionH relativeFrom="margin">
            <wp:posOffset>5087402</wp:posOffset>
          </wp:positionH>
          <wp:positionV relativeFrom="paragraph">
            <wp:posOffset>-182880</wp:posOffset>
          </wp:positionV>
          <wp:extent cx="745490" cy="749084"/>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490" cy="749084"/>
                  </a:xfrm>
                  <a:prstGeom prst="rect">
                    <a:avLst/>
                  </a:prstGeom>
                </pic:spPr>
              </pic:pic>
            </a:graphicData>
          </a:graphic>
          <wp14:sizeRelH relativeFrom="page">
            <wp14:pctWidth>0</wp14:pctWidth>
          </wp14:sizeRelH>
          <wp14:sizeRelV relativeFrom="page">
            <wp14:pctHeight>0</wp14:pctHeight>
          </wp14:sizeRelV>
        </wp:anchor>
      </w:drawing>
    </w:r>
  </w:p>
  <w:p w14:paraId="64263CAD" w14:textId="7775B9FE" w:rsidR="00B33267" w:rsidRDefault="00B33267" w:rsidP="6EC55AFD">
    <w:pPr>
      <w:pStyle w:val="Header"/>
    </w:pPr>
  </w:p>
  <w:p w14:paraId="7E31C1C9" w14:textId="0CAFA4E9" w:rsidR="009359C2" w:rsidRDefault="009359C2" w:rsidP="6EC55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E7FB" w14:textId="77777777" w:rsidR="00337519" w:rsidRDefault="00337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474"/>
    <w:multiLevelType w:val="hybridMultilevel"/>
    <w:tmpl w:val="C6D8F048"/>
    <w:lvl w:ilvl="0" w:tplc="8EEEB64C">
      <w:start w:val="1"/>
      <w:numFmt w:val="bullet"/>
      <w:lvlText w:val=""/>
      <w:lvlJc w:val="left"/>
      <w:pPr>
        <w:ind w:left="720" w:hanging="360"/>
      </w:pPr>
      <w:rPr>
        <w:rFonts w:ascii="Symbol" w:hAnsi="Symbol" w:hint="default"/>
      </w:rPr>
    </w:lvl>
    <w:lvl w:ilvl="1" w:tplc="399EE6CC">
      <w:start w:val="1"/>
      <w:numFmt w:val="bullet"/>
      <w:lvlText w:val="o"/>
      <w:lvlJc w:val="left"/>
      <w:pPr>
        <w:ind w:left="1440" w:hanging="360"/>
      </w:pPr>
      <w:rPr>
        <w:rFonts w:ascii="Courier New" w:hAnsi="Courier New" w:hint="default"/>
      </w:rPr>
    </w:lvl>
    <w:lvl w:ilvl="2" w:tplc="D2F82756">
      <w:start w:val="1"/>
      <w:numFmt w:val="bullet"/>
      <w:lvlText w:val=""/>
      <w:lvlJc w:val="left"/>
      <w:pPr>
        <w:ind w:left="2160" w:hanging="360"/>
      </w:pPr>
      <w:rPr>
        <w:rFonts w:ascii="Wingdings" w:hAnsi="Wingdings" w:hint="default"/>
      </w:rPr>
    </w:lvl>
    <w:lvl w:ilvl="3" w:tplc="7E26ECC4">
      <w:start w:val="1"/>
      <w:numFmt w:val="bullet"/>
      <w:lvlText w:val=""/>
      <w:lvlJc w:val="left"/>
      <w:pPr>
        <w:ind w:left="2880" w:hanging="360"/>
      </w:pPr>
      <w:rPr>
        <w:rFonts w:ascii="Symbol" w:hAnsi="Symbol" w:hint="default"/>
      </w:rPr>
    </w:lvl>
    <w:lvl w:ilvl="4" w:tplc="D284C2A0">
      <w:start w:val="1"/>
      <w:numFmt w:val="bullet"/>
      <w:lvlText w:val="o"/>
      <w:lvlJc w:val="left"/>
      <w:pPr>
        <w:ind w:left="3600" w:hanging="360"/>
      </w:pPr>
      <w:rPr>
        <w:rFonts w:ascii="Courier New" w:hAnsi="Courier New" w:hint="default"/>
      </w:rPr>
    </w:lvl>
    <w:lvl w:ilvl="5" w:tplc="1CD6B86E">
      <w:start w:val="1"/>
      <w:numFmt w:val="bullet"/>
      <w:lvlText w:val=""/>
      <w:lvlJc w:val="left"/>
      <w:pPr>
        <w:ind w:left="4320" w:hanging="360"/>
      </w:pPr>
      <w:rPr>
        <w:rFonts w:ascii="Wingdings" w:hAnsi="Wingdings" w:hint="default"/>
      </w:rPr>
    </w:lvl>
    <w:lvl w:ilvl="6" w:tplc="F12250EC">
      <w:start w:val="1"/>
      <w:numFmt w:val="bullet"/>
      <w:lvlText w:val=""/>
      <w:lvlJc w:val="left"/>
      <w:pPr>
        <w:ind w:left="5040" w:hanging="360"/>
      </w:pPr>
      <w:rPr>
        <w:rFonts w:ascii="Symbol" w:hAnsi="Symbol" w:hint="default"/>
      </w:rPr>
    </w:lvl>
    <w:lvl w:ilvl="7" w:tplc="06BA82CE">
      <w:start w:val="1"/>
      <w:numFmt w:val="bullet"/>
      <w:lvlText w:val="o"/>
      <w:lvlJc w:val="left"/>
      <w:pPr>
        <w:ind w:left="5760" w:hanging="360"/>
      </w:pPr>
      <w:rPr>
        <w:rFonts w:ascii="Courier New" w:hAnsi="Courier New" w:hint="default"/>
      </w:rPr>
    </w:lvl>
    <w:lvl w:ilvl="8" w:tplc="78AA7098">
      <w:start w:val="1"/>
      <w:numFmt w:val="bullet"/>
      <w:lvlText w:val=""/>
      <w:lvlJc w:val="left"/>
      <w:pPr>
        <w:ind w:left="6480" w:hanging="360"/>
      </w:pPr>
      <w:rPr>
        <w:rFonts w:ascii="Wingdings" w:hAnsi="Wingdings" w:hint="default"/>
      </w:rPr>
    </w:lvl>
  </w:abstractNum>
  <w:abstractNum w:abstractNumId="1" w15:restartNumberingAfterBreak="0">
    <w:nsid w:val="05FE0166"/>
    <w:multiLevelType w:val="hybridMultilevel"/>
    <w:tmpl w:val="891EB4A6"/>
    <w:lvl w:ilvl="0" w:tplc="C82A750A">
      <w:start w:val="1"/>
      <w:numFmt w:val="bullet"/>
      <w:lvlText w:val=""/>
      <w:lvlJc w:val="left"/>
      <w:pPr>
        <w:ind w:left="720" w:hanging="360"/>
      </w:pPr>
      <w:rPr>
        <w:rFonts w:ascii="Symbol" w:hAnsi="Symbol" w:hint="default"/>
      </w:rPr>
    </w:lvl>
    <w:lvl w:ilvl="1" w:tplc="931887CA">
      <w:start w:val="1"/>
      <w:numFmt w:val="bullet"/>
      <w:lvlText w:val="o"/>
      <w:lvlJc w:val="left"/>
      <w:pPr>
        <w:ind w:left="1440" w:hanging="360"/>
      </w:pPr>
      <w:rPr>
        <w:rFonts w:ascii="Courier New" w:hAnsi="Courier New" w:hint="default"/>
      </w:rPr>
    </w:lvl>
    <w:lvl w:ilvl="2" w:tplc="CD9E9F38">
      <w:start w:val="1"/>
      <w:numFmt w:val="bullet"/>
      <w:lvlText w:val=""/>
      <w:lvlJc w:val="left"/>
      <w:pPr>
        <w:ind w:left="2160" w:hanging="360"/>
      </w:pPr>
      <w:rPr>
        <w:rFonts w:ascii="Wingdings" w:hAnsi="Wingdings" w:hint="default"/>
      </w:rPr>
    </w:lvl>
    <w:lvl w:ilvl="3" w:tplc="D450B8B8">
      <w:start w:val="1"/>
      <w:numFmt w:val="bullet"/>
      <w:lvlText w:val=""/>
      <w:lvlJc w:val="left"/>
      <w:pPr>
        <w:ind w:left="2880" w:hanging="360"/>
      </w:pPr>
      <w:rPr>
        <w:rFonts w:ascii="Symbol" w:hAnsi="Symbol" w:hint="default"/>
      </w:rPr>
    </w:lvl>
    <w:lvl w:ilvl="4" w:tplc="F1DAC3A2">
      <w:start w:val="1"/>
      <w:numFmt w:val="bullet"/>
      <w:lvlText w:val="o"/>
      <w:lvlJc w:val="left"/>
      <w:pPr>
        <w:ind w:left="3600" w:hanging="360"/>
      </w:pPr>
      <w:rPr>
        <w:rFonts w:ascii="Courier New" w:hAnsi="Courier New" w:hint="default"/>
      </w:rPr>
    </w:lvl>
    <w:lvl w:ilvl="5" w:tplc="C02AAB60">
      <w:start w:val="1"/>
      <w:numFmt w:val="bullet"/>
      <w:lvlText w:val=""/>
      <w:lvlJc w:val="left"/>
      <w:pPr>
        <w:ind w:left="4320" w:hanging="360"/>
      </w:pPr>
      <w:rPr>
        <w:rFonts w:ascii="Wingdings" w:hAnsi="Wingdings" w:hint="default"/>
      </w:rPr>
    </w:lvl>
    <w:lvl w:ilvl="6" w:tplc="155477B2">
      <w:start w:val="1"/>
      <w:numFmt w:val="bullet"/>
      <w:lvlText w:val=""/>
      <w:lvlJc w:val="left"/>
      <w:pPr>
        <w:ind w:left="5040" w:hanging="360"/>
      </w:pPr>
      <w:rPr>
        <w:rFonts w:ascii="Symbol" w:hAnsi="Symbol" w:hint="default"/>
      </w:rPr>
    </w:lvl>
    <w:lvl w:ilvl="7" w:tplc="680859EA">
      <w:start w:val="1"/>
      <w:numFmt w:val="bullet"/>
      <w:lvlText w:val="o"/>
      <w:lvlJc w:val="left"/>
      <w:pPr>
        <w:ind w:left="5760" w:hanging="360"/>
      </w:pPr>
      <w:rPr>
        <w:rFonts w:ascii="Courier New" w:hAnsi="Courier New" w:hint="default"/>
      </w:rPr>
    </w:lvl>
    <w:lvl w:ilvl="8" w:tplc="CC86BA30">
      <w:start w:val="1"/>
      <w:numFmt w:val="bullet"/>
      <w:lvlText w:val=""/>
      <w:lvlJc w:val="left"/>
      <w:pPr>
        <w:ind w:left="6480" w:hanging="360"/>
      </w:pPr>
      <w:rPr>
        <w:rFonts w:ascii="Wingdings" w:hAnsi="Wingdings" w:hint="default"/>
      </w:rPr>
    </w:lvl>
  </w:abstractNum>
  <w:abstractNum w:abstractNumId="2" w15:restartNumberingAfterBreak="0">
    <w:nsid w:val="06D95345"/>
    <w:multiLevelType w:val="hybridMultilevel"/>
    <w:tmpl w:val="907ED8A2"/>
    <w:lvl w:ilvl="0" w:tplc="040F000F">
      <w:start w:val="1"/>
      <w:numFmt w:val="decimal"/>
      <w:lvlText w:val="%1."/>
      <w:lvlJc w:val="left"/>
      <w:pPr>
        <w:ind w:left="720" w:hanging="360"/>
      </w:pPr>
      <w:rPr>
        <w:rFonts w:hint="default"/>
      </w:rPr>
    </w:lvl>
    <w:lvl w:ilvl="1" w:tplc="DB2A8B0C">
      <w:start w:val="1"/>
      <w:numFmt w:val="bullet"/>
      <w:lvlText w:val="o"/>
      <w:lvlJc w:val="left"/>
      <w:pPr>
        <w:ind w:left="1440" w:hanging="360"/>
      </w:pPr>
      <w:rPr>
        <w:rFonts w:ascii="Courier New" w:hAnsi="Courier New" w:hint="default"/>
      </w:rPr>
    </w:lvl>
    <w:lvl w:ilvl="2" w:tplc="AEDC98B4">
      <w:start w:val="1"/>
      <w:numFmt w:val="bullet"/>
      <w:lvlText w:val=""/>
      <w:lvlJc w:val="left"/>
      <w:pPr>
        <w:ind w:left="2160" w:hanging="360"/>
      </w:pPr>
      <w:rPr>
        <w:rFonts w:ascii="Wingdings" w:hAnsi="Wingdings" w:hint="default"/>
      </w:rPr>
    </w:lvl>
    <w:lvl w:ilvl="3" w:tplc="9AD08920">
      <w:start w:val="1"/>
      <w:numFmt w:val="bullet"/>
      <w:lvlText w:val=""/>
      <w:lvlJc w:val="left"/>
      <w:pPr>
        <w:ind w:left="2880" w:hanging="360"/>
      </w:pPr>
      <w:rPr>
        <w:rFonts w:ascii="Symbol" w:hAnsi="Symbol" w:hint="default"/>
      </w:rPr>
    </w:lvl>
    <w:lvl w:ilvl="4" w:tplc="1AE28E8A">
      <w:start w:val="1"/>
      <w:numFmt w:val="bullet"/>
      <w:lvlText w:val="o"/>
      <w:lvlJc w:val="left"/>
      <w:pPr>
        <w:ind w:left="3600" w:hanging="360"/>
      </w:pPr>
      <w:rPr>
        <w:rFonts w:ascii="Courier New" w:hAnsi="Courier New" w:hint="default"/>
      </w:rPr>
    </w:lvl>
    <w:lvl w:ilvl="5" w:tplc="ED963D1E">
      <w:start w:val="1"/>
      <w:numFmt w:val="bullet"/>
      <w:lvlText w:val=""/>
      <w:lvlJc w:val="left"/>
      <w:pPr>
        <w:ind w:left="4320" w:hanging="360"/>
      </w:pPr>
      <w:rPr>
        <w:rFonts w:ascii="Wingdings" w:hAnsi="Wingdings" w:hint="default"/>
      </w:rPr>
    </w:lvl>
    <w:lvl w:ilvl="6" w:tplc="265CF90A">
      <w:start w:val="1"/>
      <w:numFmt w:val="bullet"/>
      <w:lvlText w:val=""/>
      <w:lvlJc w:val="left"/>
      <w:pPr>
        <w:ind w:left="5040" w:hanging="360"/>
      </w:pPr>
      <w:rPr>
        <w:rFonts w:ascii="Symbol" w:hAnsi="Symbol" w:hint="default"/>
      </w:rPr>
    </w:lvl>
    <w:lvl w:ilvl="7" w:tplc="9B243064">
      <w:start w:val="1"/>
      <w:numFmt w:val="bullet"/>
      <w:lvlText w:val="o"/>
      <w:lvlJc w:val="left"/>
      <w:pPr>
        <w:ind w:left="5760" w:hanging="360"/>
      </w:pPr>
      <w:rPr>
        <w:rFonts w:ascii="Courier New" w:hAnsi="Courier New" w:hint="default"/>
      </w:rPr>
    </w:lvl>
    <w:lvl w:ilvl="8" w:tplc="FBA6ABE2">
      <w:start w:val="1"/>
      <w:numFmt w:val="bullet"/>
      <w:lvlText w:val=""/>
      <w:lvlJc w:val="left"/>
      <w:pPr>
        <w:ind w:left="6480" w:hanging="360"/>
      </w:pPr>
      <w:rPr>
        <w:rFonts w:ascii="Wingdings" w:hAnsi="Wingdings" w:hint="default"/>
      </w:rPr>
    </w:lvl>
  </w:abstractNum>
  <w:abstractNum w:abstractNumId="3" w15:restartNumberingAfterBreak="0">
    <w:nsid w:val="146C292E"/>
    <w:multiLevelType w:val="hybridMultilevel"/>
    <w:tmpl w:val="26AE23EE"/>
    <w:lvl w:ilvl="0" w:tplc="D5C224CE">
      <w:start w:val="1"/>
      <w:numFmt w:val="bullet"/>
      <w:lvlText w:val=""/>
      <w:lvlJc w:val="left"/>
      <w:pPr>
        <w:ind w:left="720" w:hanging="360"/>
      </w:pPr>
      <w:rPr>
        <w:rFonts w:ascii="Wingdings" w:hAnsi="Wingdings" w:hint="default"/>
      </w:rPr>
    </w:lvl>
    <w:lvl w:ilvl="1" w:tplc="37AC33A4">
      <w:start w:val="1"/>
      <w:numFmt w:val="bullet"/>
      <w:lvlText w:val="o"/>
      <w:lvlJc w:val="left"/>
      <w:pPr>
        <w:ind w:left="1440" w:hanging="360"/>
      </w:pPr>
      <w:rPr>
        <w:rFonts w:ascii="Courier New" w:hAnsi="Courier New" w:hint="default"/>
      </w:rPr>
    </w:lvl>
    <w:lvl w:ilvl="2" w:tplc="79B22B52">
      <w:start w:val="1"/>
      <w:numFmt w:val="bullet"/>
      <w:lvlText w:val=""/>
      <w:lvlJc w:val="left"/>
      <w:pPr>
        <w:ind w:left="2160" w:hanging="360"/>
      </w:pPr>
      <w:rPr>
        <w:rFonts w:ascii="Wingdings" w:hAnsi="Wingdings" w:hint="default"/>
      </w:rPr>
    </w:lvl>
    <w:lvl w:ilvl="3" w:tplc="45D8F94E">
      <w:start w:val="1"/>
      <w:numFmt w:val="bullet"/>
      <w:lvlText w:val=""/>
      <w:lvlJc w:val="left"/>
      <w:pPr>
        <w:ind w:left="2880" w:hanging="360"/>
      </w:pPr>
      <w:rPr>
        <w:rFonts w:ascii="Symbol" w:hAnsi="Symbol" w:hint="default"/>
      </w:rPr>
    </w:lvl>
    <w:lvl w:ilvl="4" w:tplc="EE7491A4">
      <w:start w:val="1"/>
      <w:numFmt w:val="bullet"/>
      <w:lvlText w:val="o"/>
      <w:lvlJc w:val="left"/>
      <w:pPr>
        <w:ind w:left="3600" w:hanging="360"/>
      </w:pPr>
      <w:rPr>
        <w:rFonts w:ascii="Courier New" w:hAnsi="Courier New" w:hint="default"/>
      </w:rPr>
    </w:lvl>
    <w:lvl w:ilvl="5" w:tplc="A6CEC400">
      <w:start w:val="1"/>
      <w:numFmt w:val="bullet"/>
      <w:lvlText w:val=""/>
      <w:lvlJc w:val="left"/>
      <w:pPr>
        <w:ind w:left="4320" w:hanging="360"/>
      </w:pPr>
      <w:rPr>
        <w:rFonts w:ascii="Wingdings" w:hAnsi="Wingdings" w:hint="default"/>
      </w:rPr>
    </w:lvl>
    <w:lvl w:ilvl="6" w:tplc="BA82AFBE">
      <w:start w:val="1"/>
      <w:numFmt w:val="bullet"/>
      <w:lvlText w:val=""/>
      <w:lvlJc w:val="left"/>
      <w:pPr>
        <w:ind w:left="5040" w:hanging="360"/>
      </w:pPr>
      <w:rPr>
        <w:rFonts w:ascii="Symbol" w:hAnsi="Symbol" w:hint="default"/>
      </w:rPr>
    </w:lvl>
    <w:lvl w:ilvl="7" w:tplc="7A242DAC">
      <w:start w:val="1"/>
      <w:numFmt w:val="bullet"/>
      <w:lvlText w:val="o"/>
      <w:lvlJc w:val="left"/>
      <w:pPr>
        <w:ind w:left="5760" w:hanging="360"/>
      </w:pPr>
      <w:rPr>
        <w:rFonts w:ascii="Courier New" w:hAnsi="Courier New" w:hint="default"/>
      </w:rPr>
    </w:lvl>
    <w:lvl w:ilvl="8" w:tplc="A4422ADE">
      <w:start w:val="1"/>
      <w:numFmt w:val="bullet"/>
      <w:lvlText w:val=""/>
      <w:lvlJc w:val="left"/>
      <w:pPr>
        <w:ind w:left="6480" w:hanging="360"/>
      </w:pPr>
      <w:rPr>
        <w:rFonts w:ascii="Wingdings" w:hAnsi="Wingdings" w:hint="default"/>
      </w:rPr>
    </w:lvl>
  </w:abstractNum>
  <w:abstractNum w:abstractNumId="4" w15:restartNumberingAfterBreak="0">
    <w:nsid w:val="1691704C"/>
    <w:multiLevelType w:val="hybridMultilevel"/>
    <w:tmpl w:val="A5483950"/>
    <w:lvl w:ilvl="0" w:tplc="42B6D24A">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94B760F"/>
    <w:multiLevelType w:val="hybridMultilevel"/>
    <w:tmpl w:val="F74E190A"/>
    <w:lvl w:ilvl="0" w:tplc="0AF4AE42">
      <w:start w:val="1"/>
      <w:numFmt w:val="bullet"/>
      <w:lvlText w:val=""/>
      <w:lvlJc w:val="left"/>
      <w:pPr>
        <w:ind w:left="720" w:hanging="360"/>
      </w:pPr>
      <w:rPr>
        <w:rFonts w:ascii="Symbol" w:hAnsi="Symbol" w:hint="default"/>
      </w:rPr>
    </w:lvl>
    <w:lvl w:ilvl="1" w:tplc="92A0A098">
      <w:start w:val="1"/>
      <w:numFmt w:val="bullet"/>
      <w:lvlText w:val="o"/>
      <w:lvlJc w:val="left"/>
      <w:pPr>
        <w:ind w:left="1440" w:hanging="360"/>
      </w:pPr>
      <w:rPr>
        <w:rFonts w:ascii="Courier New" w:hAnsi="Courier New" w:hint="default"/>
      </w:rPr>
    </w:lvl>
    <w:lvl w:ilvl="2" w:tplc="92D6A858">
      <w:start w:val="1"/>
      <w:numFmt w:val="bullet"/>
      <w:lvlText w:val=""/>
      <w:lvlJc w:val="left"/>
      <w:pPr>
        <w:ind w:left="2160" w:hanging="360"/>
      </w:pPr>
      <w:rPr>
        <w:rFonts w:ascii="Wingdings" w:hAnsi="Wingdings" w:hint="default"/>
      </w:rPr>
    </w:lvl>
    <w:lvl w:ilvl="3" w:tplc="CD9C5266">
      <w:start w:val="1"/>
      <w:numFmt w:val="bullet"/>
      <w:lvlText w:val=""/>
      <w:lvlJc w:val="left"/>
      <w:pPr>
        <w:ind w:left="2880" w:hanging="360"/>
      </w:pPr>
      <w:rPr>
        <w:rFonts w:ascii="Symbol" w:hAnsi="Symbol" w:hint="default"/>
      </w:rPr>
    </w:lvl>
    <w:lvl w:ilvl="4" w:tplc="7C5AE8D6">
      <w:start w:val="1"/>
      <w:numFmt w:val="bullet"/>
      <w:lvlText w:val="o"/>
      <w:lvlJc w:val="left"/>
      <w:pPr>
        <w:ind w:left="3600" w:hanging="360"/>
      </w:pPr>
      <w:rPr>
        <w:rFonts w:ascii="Courier New" w:hAnsi="Courier New" w:hint="default"/>
      </w:rPr>
    </w:lvl>
    <w:lvl w:ilvl="5" w:tplc="13C82442">
      <w:start w:val="1"/>
      <w:numFmt w:val="bullet"/>
      <w:lvlText w:val=""/>
      <w:lvlJc w:val="left"/>
      <w:pPr>
        <w:ind w:left="4320" w:hanging="360"/>
      </w:pPr>
      <w:rPr>
        <w:rFonts w:ascii="Wingdings" w:hAnsi="Wingdings" w:hint="default"/>
      </w:rPr>
    </w:lvl>
    <w:lvl w:ilvl="6" w:tplc="75444C9E">
      <w:start w:val="1"/>
      <w:numFmt w:val="bullet"/>
      <w:lvlText w:val=""/>
      <w:lvlJc w:val="left"/>
      <w:pPr>
        <w:ind w:left="5040" w:hanging="360"/>
      </w:pPr>
      <w:rPr>
        <w:rFonts w:ascii="Symbol" w:hAnsi="Symbol" w:hint="default"/>
      </w:rPr>
    </w:lvl>
    <w:lvl w:ilvl="7" w:tplc="A2121662">
      <w:start w:val="1"/>
      <w:numFmt w:val="bullet"/>
      <w:lvlText w:val="o"/>
      <w:lvlJc w:val="left"/>
      <w:pPr>
        <w:ind w:left="5760" w:hanging="360"/>
      </w:pPr>
      <w:rPr>
        <w:rFonts w:ascii="Courier New" w:hAnsi="Courier New" w:hint="default"/>
      </w:rPr>
    </w:lvl>
    <w:lvl w:ilvl="8" w:tplc="FC9C8B02">
      <w:start w:val="1"/>
      <w:numFmt w:val="bullet"/>
      <w:lvlText w:val=""/>
      <w:lvlJc w:val="left"/>
      <w:pPr>
        <w:ind w:left="6480" w:hanging="360"/>
      </w:pPr>
      <w:rPr>
        <w:rFonts w:ascii="Wingdings" w:hAnsi="Wingdings" w:hint="default"/>
      </w:rPr>
    </w:lvl>
  </w:abstractNum>
  <w:abstractNum w:abstractNumId="6" w15:restartNumberingAfterBreak="0">
    <w:nsid w:val="1BD55DD5"/>
    <w:multiLevelType w:val="hybridMultilevel"/>
    <w:tmpl w:val="EDA8ED3A"/>
    <w:lvl w:ilvl="0" w:tplc="7774404C">
      <w:start w:val="1"/>
      <w:numFmt w:val="bullet"/>
      <w:lvlText w:val=""/>
      <w:lvlJc w:val="left"/>
      <w:pPr>
        <w:ind w:left="720" w:hanging="360"/>
      </w:pPr>
      <w:rPr>
        <w:rFonts w:ascii="Symbol" w:hAnsi="Symbol" w:hint="default"/>
      </w:rPr>
    </w:lvl>
    <w:lvl w:ilvl="1" w:tplc="32F65EF4">
      <w:start w:val="1"/>
      <w:numFmt w:val="bullet"/>
      <w:lvlText w:val="o"/>
      <w:lvlJc w:val="left"/>
      <w:pPr>
        <w:ind w:left="1440" w:hanging="360"/>
      </w:pPr>
      <w:rPr>
        <w:rFonts w:ascii="Courier New" w:hAnsi="Courier New" w:hint="default"/>
      </w:rPr>
    </w:lvl>
    <w:lvl w:ilvl="2" w:tplc="23862942">
      <w:start w:val="1"/>
      <w:numFmt w:val="bullet"/>
      <w:lvlText w:val=""/>
      <w:lvlJc w:val="left"/>
      <w:pPr>
        <w:ind w:left="2160" w:hanging="360"/>
      </w:pPr>
      <w:rPr>
        <w:rFonts w:ascii="Wingdings" w:hAnsi="Wingdings" w:hint="default"/>
      </w:rPr>
    </w:lvl>
    <w:lvl w:ilvl="3" w:tplc="1F58F09C">
      <w:start w:val="1"/>
      <w:numFmt w:val="bullet"/>
      <w:lvlText w:val=""/>
      <w:lvlJc w:val="left"/>
      <w:pPr>
        <w:ind w:left="2880" w:hanging="360"/>
      </w:pPr>
      <w:rPr>
        <w:rFonts w:ascii="Symbol" w:hAnsi="Symbol" w:hint="default"/>
      </w:rPr>
    </w:lvl>
    <w:lvl w:ilvl="4" w:tplc="4E64CB64">
      <w:start w:val="1"/>
      <w:numFmt w:val="bullet"/>
      <w:lvlText w:val="o"/>
      <w:lvlJc w:val="left"/>
      <w:pPr>
        <w:ind w:left="3600" w:hanging="360"/>
      </w:pPr>
      <w:rPr>
        <w:rFonts w:ascii="Courier New" w:hAnsi="Courier New" w:hint="default"/>
      </w:rPr>
    </w:lvl>
    <w:lvl w:ilvl="5" w:tplc="5F0A69EE">
      <w:start w:val="1"/>
      <w:numFmt w:val="bullet"/>
      <w:lvlText w:val=""/>
      <w:lvlJc w:val="left"/>
      <w:pPr>
        <w:ind w:left="4320" w:hanging="360"/>
      </w:pPr>
      <w:rPr>
        <w:rFonts w:ascii="Wingdings" w:hAnsi="Wingdings" w:hint="default"/>
      </w:rPr>
    </w:lvl>
    <w:lvl w:ilvl="6" w:tplc="258AA5DC">
      <w:start w:val="1"/>
      <w:numFmt w:val="bullet"/>
      <w:lvlText w:val=""/>
      <w:lvlJc w:val="left"/>
      <w:pPr>
        <w:ind w:left="5040" w:hanging="360"/>
      </w:pPr>
      <w:rPr>
        <w:rFonts w:ascii="Symbol" w:hAnsi="Symbol" w:hint="default"/>
      </w:rPr>
    </w:lvl>
    <w:lvl w:ilvl="7" w:tplc="52D4F8F4">
      <w:start w:val="1"/>
      <w:numFmt w:val="bullet"/>
      <w:lvlText w:val="o"/>
      <w:lvlJc w:val="left"/>
      <w:pPr>
        <w:ind w:left="5760" w:hanging="360"/>
      </w:pPr>
      <w:rPr>
        <w:rFonts w:ascii="Courier New" w:hAnsi="Courier New" w:hint="default"/>
      </w:rPr>
    </w:lvl>
    <w:lvl w:ilvl="8" w:tplc="51909B36">
      <w:start w:val="1"/>
      <w:numFmt w:val="bullet"/>
      <w:lvlText w:val=""/>
      <w:lvlJc w:val="left"/>
      <w:pPr>
        <w:ind w:left="6480" w:hanging="360"/>
      </w:pPr>
      <w:rPr>
        <w:rFonts w:ascii="Wingdings" w:hAnsi="Wingdings" w:hint="default"/>
      </w:rPr>
    </w:lvl>
  </w:abstractNum>
  <w:abstractNum w:abstractNumId="7" w15:restartNumberingAfterBreak="0">
    <w:nsid w:val="1F9B3A2F"/>
    <w:multiLevelType w:val="hybridMultilevel"/>
    <w:tmpl w:val="ACCA5FA0"/>
    <w:lvl w:ilvl="0" w:tplc="E5A8F104">
      <w:start w:val="1"/>
      <w:numFmt w:val="decimal"/>
      <w:lvlText w:val="%1."/>
      <w:lvlJc w:val="left"/>
      <w:pPr>
        <w:ind w:left="720" w:hanging="360"/>
      </w:pPr>
    </w:lvl>
    <w:lvl w:ilvl="1" w:tplc="B0D45360">
      <w:start w:val="1"/>
      <w:numFmt w:val="lowerLetter"/>
      <w:lvlText w:val="%2."/>
      <w:lvlJc w:val="left"/>
      <w:pPr>
        <w:ind w:left="1440" w:hanging="360"/>
      </w:pPr>
    </w:lvl>
    <w:lvl w:ilvl="2" w:tplc="E2FA33B4">
      <w:start w:val="1"/>
      <w:numFmt w:val="lowerRoman"/>
      <w:lvlText w:val="%3."/>
      <w:lvlJc w:val="right"/>
      <w:pPr>
        <w:ind w:left="2160" w:hanging="180"/>
      </w:pPr>
    </w:lvl>
    <w:lvl w:ilvl="3" w:tplc="CFF0AF72">
      <w:start w:val="1"/>
      <w:numFmt w:val="decimal"/>
      <w:lvlText w:val="%4."/>
      <w:lvlJc w:val="left"/>
      <w:pPr>
        <w:ind w:left="2880" w:hanging="360"/>
      </w:pPr>
    </w:lvl>
    <w:lvl w:ilvl="4" w:tplc="52C4B2C8">
      <w:start w:val="1"/>
      <w:numFmt w:val="lowerLetter"/>
      <w:lvlText w:val="%5."/>
      <w:lvlJc w:val="left"/>
      <w:pPr>
        <w:ind w:left="3600" w:hanging="360"/>
      </w:pPr>
    </w:lvl>
    <w:lvl w:ilvl="5" w:tplc="1FB24314">
      <w:start w:val="1"/>
      <w:numFmt w:val="lowerRoman"/>
      <w:lvlText w:val="%6."/>
      <w:lvlJc w:val="right"/>
      <w:pPr>
        <w:ind w:left="4320" w:hanging="180"/>
      </w:pPr>
    </w:lvl>
    <w:lvl w:ilvl="6" w:tplc="BF74409C">
      <w:start w:val="1"/>
      <w:numFmt w:val="decimal"/>
      <w:lvlText w:val="%7."/>
      <w:lvlJc w:val="left"/>
      <w:pPr>
        <w:ind w:left="5040" w:hanging="360"/>
      </w:pPr>
    </w:lvl>
    <w:lvl w:ilvl="7" w:tplc="EB6883F6">
      <w:start w:val="1"/>
      <w:numFmt w:val="lowerLetter"/>
      <w:lvlText w:val="%8."/>
      <w:lvlJc w:val="left"/>
      <w:pPr>
        <w:ind w:left="5760" w:hanging="360"/>
      </w:pPr>
    </w:lvl>
    <w:lvl w:ilvl="8" w:tplc="1DF256C0">
      <w:start w:val="1"/>
      <w:numFmt w:val="lowerRoman"/>
      <w:lvlText w:val="%9."/>
      <w:lvlJc w:val="right"/>
      <w:pPr>
        <w:ind w:left="6480" w:hanging="180"/>
      </w:pPr>
    </w:lvl>
  </w:abstractNum>
  <w:abstractNum w:abstractNumId="8" w15:restartNumberingAfterBreak="0">
    <w:nsid w:val="21003B6D"/>
    <w:multiLevelType w:val="hybridMultilevel"/>
    <w:tmpl w:val="070A7B10"/>
    <w:lvl w:ilvl="0" w:tplc="96884F7C">
      <w:start w:val="1"/>
      <w:numFmt w:val="bullet"/>
      <w:lvlText w:val=""/>
      <w:lvlJc w:val="left"/>
      <w:pPr>
        <w:ind w:left="720" w:hanging="360"/>
      </w:pPr>
      <w:rPr>
        <w:rFonts w:ascii="Symbol" w:hAnsi="Symbol" w:hint="default"/>
      </w:rPr>
    </w:lvl>
    <w:lvl w:ilvl="1" w:tplc="B002ACBE">
      <w:start w:val="1"/>
      <w:numFmt w:val="bullet"/>
      <w:lvlText w:val="o"/>
      <w:lvlJc w:val="left"/>
      <w:pPr>
        <w:ind w:left="1440" w:hanging="360"/>
      </w:pPr>
      <w:rPr>
        <w:rFonts w:ascii="Courier New" w:hAnsi="Courier New" w:hint="default"/>
      </w:rPr>
    </w:lvl>
    <w:lvl w:ilvl="2" w:tplc="787218D8">
      <w:start w:val="1"/>
      <w:numFmt w:val="bullet"/>
      <w:lvlText w:val=""/>
      <w:lvlJc w:val="left"/>
      <w:pPr>
        <w:ind w:left="2160" w:hanging="360"/>
      </w:pPr>
      <w:rPr>
        <w:rFonts w:ascii="Wingdings" w:hAnsi="Wingdings" w:hint="default"/>
      </w:rPr>
    </w:lvl>
    <w:lvl w:ilvl="3" w:tplc="985435AE">
      <w:start w:val="1"/>
      <w:numFmt w:val="bullet"/>
      <w:lvlText w:val=""/>
      <w:lvlJc w:val="left"/>
      <w:pPr>
        <w:ind w:left="2880" w:hanging="360"/>
      </w:pPr>
      <w:rPr>
        <w:rFonts w:ascii="Symbol" w:hAnsi="Symbol" w:hint="default"/>
      </w:rPr>
    </w:lvl>
    <w:lvl w:ilvl="4" w:tplc="D98455E4">
      <w:start w:val="1"/>
      <w:numFmt w:val="bullet"/>
      <w:lvlText w:val="o"/>
      <w:lvlJc w:val="left"/>
      <w:pPr>
        <w:ind w:left="3600" w:hanging="360"/>
      </w:pPr>
      <w:rPr>
        <w:rFonts w:ascii="Courier New" w:hAnsi="Courier New" w:hint="default"/>
      </w:rPr>
    </w:lvl>
    <w:lvl w:ilvl="5" w:tplc="7DB290CA">
      <w:start w:val="1"/>
      <w:numFmt w:val="bullet"/>
      <w:lvlText w:val=""/>
      <w:lvlJc w:val="left"/>
      <w:pPr>
        <w:ind w:left="4320" w:hanging="360"/>
      </w:pPr>
      <w:rPr>
        <w:rFonts w:ascii="Wingdings" w:hAnsi="Wingdings" w:hint="default"/>
      </w:rPr>
    </w:lvl>
    <w:lvl w:ilvl="6" w:tplc="273A5F4C">
      <w:start w:val="1"/>
      <w:numFmt w:val="bullet"/>
      <w:lvlText w:val=""/>
      <w:lvlJc w:val="left"/>
      <w:pPr>
        <w:ind w:left="5040" w:hanging="360"/>
      </w:pPr>
      <w:rPr>
        <w:rFonts w:ascii="Symbol" w:hAnsi="Symbol" w:hint="default"/>
      </w:rPr>
    </w:lvl>
    <w:lvl w:ilvl="7" w:tplc="7DBE53E8">
      <w:start w:val="1"/>
      <w:numFmt w:val="bullet"/>
      <w:lvlText w:val="o"/>
      <w:lvlJc w:val="left"/>
      <w:pPr>
        <w:ind w:left="5760" w:hanging="360"/>
      </w:pPr>
      <w:rPr>
        <w:rFonts w:ascii="Courier New" w:hAnsi="Courier New" w:hint="default"/>
      </w:rPr>
    </w:lvl>
    <w:lvl w:ilvl="8" w:tplc="66E6FD76">
      <w:start w:val="1"/>
      <w:numFmt w:val="bullet"/>
      <w:lvlText w:val=""/>
      <w:lvlJc w:val="left"/>
      <w:pPr>
        <w:ind w:left="6480" w:hanging="360"/>
      </w:pPr>
      <w:rPr>
        <w:rFonts w:ascii="Wingdings" w:hAnsi="Wingdings" w:hint="default"/>
      </w:rPr>
    </w:lvl>
  </w:abstractNum>
  <w:abstractNum w:abstractNumId="9" w15:restartNumberingAfterBreak="0">
    <w:nsid w:val="27C90D02"/>
    <w:multiLevelType w:val="hybridMultilevel"/>
    <w:tmpl w:val="C0704116"/>
    <w:lvl w:ilvl="0" w:tplc="A2A64962">
      <w:numFmt w:val="bullet"/>
      <w:lvlText w:val=""/>
      <w:lvlJc w:val="left"/>
      <w:pPr>
        <w:ind w:left="720" w:hanging="360"/>
      </w:pPr>
      <w:rPr>
        <w:rFonts w:ascii="Symbol" w:eastAsiaTheme="minorHAnsi" w:hAnsi="Symbol"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67157BB"/>
    <w:multiLevelType w:val="hybridMultilevel"/>
    <w:tmpl w:val="E70C3E40"/>
    <w:lvl w:ilvl="0" w:tplc="B0DEA3A8">
      <w:start w:val="1"/>
      <w:numFmt w:val="bullet"/>
      <w:lvlText w:val=""/>
      <w:lvlJc w:val="left"/>
      <w:pPr>
        <w:ind w:left="720" w:hanging="360"/>
      </w:pPr>
      <w:rPr>
        <w:rFonts w:ascii="Symbol" w:hAnsi="Symbol" w:hint="default"/>
      </w:rPr>
    </w:lvl>
    <w:lvl w:ilvl="1" w:tplc="06F8D270">
      <w:start w:val="1"/>
      <w:numFmt w:val="bullet"/>
      <w:lvlText w:val="o"/>
      <w:lvlJc w:val="left"/>
      <w:pPr>
        <w:ind w:left="1440" w:hanging="360"/>
      </w:pPr>
      <w:rPr>
        <w:rFonts w:ascii="Courier New" w:hAnsi="Courier New" w:hint="default"/>
      </w:rPr>
    </w:lvl>
    <w:lvl w:ilvl="2" w:tplc="A7AC1D4A">
      <w:start w:val="1"/>
      <w:numFmt w:val="bullet"/>
      <w:lvlText w:val=""/>
      <w:lvlJc w:val="left"/>
      <w:pPr>
        <w:ind w:left="2160" w:hanging="360"/>
      </w:pPr>
      <w:rPr>
        <w:rFonts w:ascii="Wingdings" w:hAnsi="Wingdings" w:hint="default"/>
      </w:rPr>
    </w:lvl>
    <w:lvl w:ilvl="3" w:tplc="FC7CB90E">
      <w:start w:val="1"/>
      <w:numFmt w:val="bullet"/>
      <w:lvlText w:val=""/>
      <w:lvlJc w:val="left"/>
      <w:pPr>
        <w:ind w:left="2880" w:hanging="360"/>
      </w:pPr>
      <w:rPr>
        <w:rFonts w:ascii="Symbol" w:hAnsi="Symbol" w:hint="default"/>
      </w:rPr>
    </w:lvl>
    <w:lvl w:ilvl="4" w:tplc="E0A8350C">
      <w:start w:val="1"/>
      <w:numFmt w:val="bullet"/>
      <w:lvlText w:val="o"/>
      <w:lvlJc w:val="left"/>
      <w:pPr>
        <w:ind w:left="3600" w:hanging="360"/>
      </w:pPr>
      <w:rPr>
        <w:rFonts w:ascii="Courier New" w:hAnsi="Courier New" w:hint="default"/>
      </w:rPr>
    </w:lvl>
    <w:lvl w:ilvl="5" w:tplc="9D30E23E">
      <w:start w:val="1"/>
      <w:numFmt w:val="bullet"/>
      <w:lvlText w:val=""/>
      <w:lvlJc w:val="left"/>
      <w:pPr>
        <w:ind w:left="4320" w:hanging="360"/>
      </w:pPr>
      <w:rPr>
        <w:rFonts w:ascii="Wingdings" w:hAnsi="Wingdings" w:hint="default"/>
      </w:rPr>
    </w:lvl>
    <w:lvl w:ilvl="6" w:tplc="0D9A50F4">
      <w:start w:val="1"/>
      <w:numFmt w:val="bullet"/>
      <w:lvlText w:val=""/>
      <w:lvlJc w:val="left"/>
      <w:pPr>
        <w:ind w:left="5040" w:hanging="360"/>
      </w:pPr>
      <w:rPr>
        <w:rFonts w:ascii="Symbol" w:hAnsi="Symbol" w:hint="default"/>
      </w:rPr>
    </w:lvl>
    <w:lvl w:ilvl="7" w:tplc="07A6D24C">
      <w:start w:val="1"/>
      <w:numFmt w:val="bullet"/>
      <w:lvlText w:val="o"/>
      <w:lvlJc w:val="left"/>
      <w:pPr>
        <w:ind w:left="5760" w:hanging="360"/>
      </w:pPr>
      <w:rPr>
        <w:rFonts w:ascii="Courier New" w:hAnsi="Courier New" w:hint="default"/>
      </w:rPr>
    </w:lvl>
    <w:lvl w:ilvl="8" w:tplc="3C7E2414">
      <w:start w:val="1"/>
      <w:numFmt w:val="bullet"/>
      <w:lvlText w:val=""/>
      <w:lvlJc w:val="left"/>
      <w:pPr>
        <w:ind w:left="6480" w:hanging="360"/>
      </w:pPr>
      <w:rPr>
        <w:rFonts w:ascii="Wingdings" w:hAnsi="Wingdings" w:hint="default"/>
      </w:rPr>
    </w:lvl>
  </w:abstractNum>
  <w:abstractNum w:abstractNumId="11" w15:restartNumberingAfterBreak="0">
    <w:nsid w:val="374E5D12"/>
    <w:multiLevelType w:val="hybridMultilevel"/>
    <w:tmpl w:val="E81E8F0C"/>
    <w:lvl w:ilvl="0" w:tplc="6ED8CC5E">
      <w:numFmt w:val="bullet"/>
      <w:lvlText w:val=""/>
      <w:lvlJc w:val="left"/>
      <w:pPr>
        <w:ind w:left="1068" w:hanging="360"/>
      </w:pPr>
      <w:rPr>
        <w:rFonts w:ascii="Symbol" w:eastAsiaTheme="minorHAnsi" w:hAnsi="Symbol" w:cs="Calibri"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12" w15:restartNumberingAfterBreak="0">
    <w:nsid w:val="3BE918DF"/>
    <w:multiLevelType w:val="hybridMultilevel"/>
    <w:tmpl w:val="BA8AF420"/>
    <w:lvl w:ilvl="0" w:tplc="30242C98">
      <w:start w:val="1"/>
      <w:numFmt w:val="bullet"/>
      <w:lvlText w:val=""/>
      <w:lvlJc w:val="left"/>
      <w:pPr>
        <w:ind w:left="720" w:hanging="360"/>
      </w:pPr>
      <w:rPr>
        <w:rFonts w:ascii="Symbol" w:hAnsi="Symbol" w:hint="default"/>
      </w:rPr>
    </w:lvl>
    <w:lvl w:ilvl="1" w:tplc="51BABF70">
      <w:start w:val="1"/>
      <w:numFmt w:val="bullet"/>
      <w:lvlText w:val="o"/>
      <w:lvlJc w:val="left"/>
      <w:pPr>
        <w:ind w:left="1440" w:hanging="360"/>
      </w:pPr>
      <w:rPr>
        <w:rFonts w:ascii="Courier New" w:hAnsi="Courier New" w:hint="default"/>
      </w:rPr>
    </w:lvl>
    <w:lvl w:ilvl="2" w:tplc="9BEC56F2">
      <w:start w:val="1"/>
      <w:numFmt w:val="bullet"/>
      <w:lvlText w:val=""/>
      <w:lvlJc w:val="left"/>
      <w:pPr>
        <w:ind w:left="2160" w:hanging="360"/>
      </w:pPr>
      <w:rPr>
        <w:rFonts w:ascii="Wingdings" w:hAnsi="Wingdings" w:hint="default"/>
      </w:rPr>
    </w:lvl>
    <w:lvl w:ilvl="3" w:tplc="DDF6E400">
      <w:start w:val="1"/>
      <w:numFmt w:val="bullet"/>
      <w:lvlText w:val=""/>
      <w:lvlJc w:val="left"/>
      <w:pPr>
        <w:ind w:left="2880" w:hanging="360"/>
      </w:pPr>
      <w:rPr>
        <w:rFonts w:ascii="Symbol" w:hAnsi="Symbol" w:hint="default"/>
      </w:rPr>
    </w:lvl>
    <w:lvl w:ilvl="4" w:tplc="92A0AB64">
      <w:start w:val="1"/>
      <w:numFmt w:val="bullet"/>
      <w:lvlText w:val="o"/>
      <w:lvlJc w:val="left"/>
      <w:pPr>
        <w:ind w:left="3600" w:hanging="360"/>
      </w:pPr>
      <w:rPr>
        <w:rFonts w:ascii="Courier New" w:hAnsi="Courier New" w:hint="default"/>
      </w:rPr>
    </w:lvl>
    <w:lvl w:ilvl="5" w:tplc="B51A1C1A">
      <w:start w:val="1"/>
      <w:numFmt w:val="bullet"/>
      <w:lvlText w:val=""/>
      <w:lvlJc w:val="left"/>
      <w:pPr>
        <w:ind w:left="4320" w:hanging="360"/>
      </w:pPr>
      <w:rPr>
        <w:rFonts w:ascii="Wingdings" w:hAnsi="Wingdings" w:hint="default"/>
      </w:rPr>
    </w:lvl>
    <w:lvl w:ilvl="6" w:tplc="98DA6AC2">
      <w:start w:val="1"/>
      <w:numFmt w:val="bullet"/>
      <w:lvlText w:val=""/>
      <w:lvlJc w:val="left"/>
      <w:pPr>
        <w:ind w:left="5040" w:hanging="360"/>
      </w:pPr>
      <w:rPr>
        <w:rFonts w:ascii="Symbol" w:hAnsi="Symbol" w:hint="default"/>
      </w:rPr>
    </w:lvl>
    <w:lvl w:ilvl="7" w:tplc="28547EDC">
      <w:start w:val="1"/>
      <w:numFmt w:val="bullet"/>
      <w:lvlText w:val="o"/>
      <w:lvlJc w:val="left"/>
      <w:pPr>
        <w:ind w:left="5760" w:hanging="360"/>
      </w:pPr>
      <w:rPr>
        <w:rFonts w:ascii="Courier New" w:hAnsi="Courier New" w:hint="default"/>
      </w:rPr>
    </w:lvl>
    <w:lvl w:ilvl="8" w:tplc="5B1CA450">
      <w:start w:val="1"/>
      <w:numFmt w:val="bullet"/>
      <w:lvlText w:val=""/>
      <w:lvlJc w:val="left"/>
      <w:pPr>
        <w:ind w:left="6480" w:hanging="360"/>
      </w:pPr>
      <w:rPr>
        <w:rFonts w:ascii="Wingdings" w:hAnsi="Wingdings" w:hint="default"/>
      </w:rPr>
    </w:lvl>
  </w:abstractNum>
  <w:abstractNum w:abstractNumId="13" w15:restartNumberingAfterBreak="0">
    <w:nsid w:val="3F8A5FEA"/>
    <w:multiLevelType w:val="hybridMultilevel"/>
    <w:tmpl w:val="A2F2A72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4BF7130E"/>
    <w:multiLevelType w:val="hybridMultilevel"/>
    <w:tmpl w:val="5B844668"/>
    <w:lvl w:ilvl="0" w:tplc="AFD0559A">
      <w:numFmt w:val="bullet"/>
      <w:lvlText w:val=""/>
      <w:lvlJc w:val="left"/>
      <w:pPr>
        <w:ind w:left="720" w:hanging="360"/>
      </w:pPr>
      <w:rPr>
        <w:rFonts w:ascii="Symbol" w:eastAsiaTheme="minorHAnsi" w:hAnsi="Symbol"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C146E60"/>
    <w:multiLevelType w:val="hybridMultilevel"/>
    <w:tmpl w:val="49FCB9D4"/>
    <w:lvl w:ilvl="0" w:tplc="9434FA72">
      <w:start w:val="1"/>
      <w:numFmt w:val="bullet"/>
      <w:lvlText w:val=""/>
      <w:lvlJc w:val="left"/>
      <w:pPr>
        <w:ind w:left="720" w:hanging="360"/>
      </w:pPr>
      <w:rPr>
        <w:rFonts w:ascii="Symbol" w:hAnsi="Symbol" w:hint="default"/>
      </w:rPr>
    </w:lvl>
    <w:lvl w:ilvl="1" w:tplc="6EC8735E">
      <w:start w:val="1"/>
      <w:numFmt w:val="bullet"/>
      <w:lvlText w:val="o"/>
      <w:lvlJc w:val="left"/>
      <w:pPr>
        <w:ind w:left="1440" w:hanging="360"/>
      </w:pPr>
      <w:rPr>
        <w:rFonts w:ascii="Courier New" w:hAnsi="Courier New" w:hint="default"/>
      </w:rPr>
    </w:lvl>
    <w:lvl w:ilvl="2" w:tplc="6CC2B53E">
      <w:start w:val="1"/>
      <w:numFmt w:val="bullet"/>
      <w:lvlText w:val=""/>
      <w:lvlJc w:val="left"/>
      <w:pPr>
        <w:ind w:left="2160" w:hanging="360"/>
      </w:pPr>
      <w:rPr>
        <w:rFonts w:ascii="Wingdings" w:hAnsi="Wingdings" w:hint="default"/>
      </w:rPr>
    </w:lvl>
    <w:lvl w:ilvl="3" w:tplc="AE28A010">
      <w:start w:val="1"/>
      <w:numFmt w:val="bullet"/>
      <w:lvlText w:val=""/>
      <w:lvlJc w:val="left"/>
      <w:pPr>
        <w:ind w:left="2880" w:hanging="360"/>
      </w:pPr>
      <w:rPr>
        <w:rFonts w:ascii="Symbol" w:hAnsi="Symbol" w:hint="default"/>
      </w:rPr>
    </w:lvl>
    <w:lvl w:ilvl="4" w:tplc="1C7E85B6">
      <w:start w:val="1"/>
      <w:numFmt w:val="bullet"/>
      <w:lvlText w:val="o"/>
      <w:lvlJc w:val="left"/>
      <w:pPr>
        <w:ind w:left="3600" w:hanging="360"/>
      </w:pPr>
      <w:rPr>
        <w:rFonts w:ascii="Courier New" w:hAnsi="Courier New" w:hint="default"/>
      </w:rPr>
    </w:lvl>
    <w:lvl w:ilvl="5" w:tplc="4080BC26">
      <w:start w:val="1"/>
      <w:numFmt w:val="bullet"/>
      <w:lvlText w:val=""/>
      <w:lvlJc w:val="left"/>
      <w:pPr>
        <w:ind w:left="4320" w:hanging="360"/>
      </w:pPr>
      <w:rPr>
        <w:rFonts w:ascii="Wingdings" w:hAnsi="Wingdings" w:hint="default"/>
      </w:rPr>
    </w:lvl>
    <w:lvl w:ilvl="6" w:tplc="8DC0A376">
      <w:start w:val="1"/>
      <w:numFmt w:val="bullet"/>
      <w:lvlText w:val=""/>
      <w:lvlJc w:val="left"/>
      <w:pPr>
        <w:ind w:left="5040" w:hanging="360"/>
      </w:pPr>
      <w:rPr>
        <w:rFonts w:ascii="Symbol" w:hAnsi="Symbol" w:hint="default"/>
      </w:rPr>
    </w:lvl>
    <w:lvl w:ilvl="7" w:tplc="599A0570">
      <w:start w:val="1"/>
      <w:numFmt w:val="bullet"/>
      <w:lvlText w:val="o"/>
      <w:lvlJc w:val="left"/>
      <w:pPr>
        <w:ind w:left="5760" w:hanging="360"/>
      </w:pPr>
      <w:rPr>
        <w:rFonts w:ascii="Courier New" w:hAnsi="Courier New" w:hint="default"/>
      </w:rPr>
    </w:lvl>
    <w:lvl w:ilvl="8" w:tplc="E75EB8BA">
      <w:start w:val="1"/>
      <w:numFmt w:val="bullet"/>
      <w:lvlText w:val=""/>
      <w:lvlJc w:val="left"/>
      <w:pPr>
        <w:ind w:left="6480" w:hanging="360"/>
      </w:pPr>
      <w:rPr>
        <w:rFonts w:ascii="Wingdings" w:hAnsi="Wingdings" w:hint="default"/>
      </w:rPr>
    </w:lvl>
  </w:abstractNum>
  <w:abstractNum w:abstractNumId="16" w15:restartNumberingAfterBreak="0">
    <w:nsid w:val="4CD83233"/>
    <w:multiLevelType w:val="hybridMultilevel"/>
    <w:tmpl w:val="239C9D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4E374C5D"/>
    <w:multiLevelType w:val="hybridMultilevel"/>
    <w:tmpl w:val="B7FEF8C6"/>
    <w:lvl w:ilvl="0" w:tplc="8D6CEC26">
      <w:start w:val="1"/>
      <w:numFmt w:val="bullet"/>
      <w:lvlText w:val=""/>
      <w:lvlJc w:val="left"/>
      <w:pPr>
        <w:ind w:left="720" w:hanging="360"/>
      </w:pPr>
      <w:rPr>
        <w:rFonts w:ascii="Symbol" w:hAnsi="Symbol" w:hint="default"/>
      </w:rPr>
    </w:lvl>
    <w:lvl w:ilvl="1" w:tplc="1F66E27C">
      <w:start w:val="1"/>
      <w:numFmt w:val="bullet"/>
      <w:lvlText w:val="o"/>
      <w:lvlJc w:val="left"/>
      <w:pPr>
        <w:ind w:left="1440" w:hanging="360"/>
      </w:pPr>
      <w:rPr>
        <w:rFonts w:ascii="Courier New" w:hAnsi="Courier New" w:hint="default"/>
      </w:rPr>
    </w:lvl>
    <w:lvl w:ilvl="2" w:tplc="41745174">
      <w:start w:val="1"/>
      <w:numFmt w:val="bullet"/>
      <w:lvlText w:val=""/>
      <w:lvlJc w:val="left"/>
      <w:pPr>
        <w:ind w:left="2160" w:hanging="360"/>
      </w:pPr>
      <w:rPr>
        <w:rFonts w:ascii="Wingdings" w:hAnsi="Wingdings" w:hint="default"/>
      </w:rPr>
    </w:lvl>
    <w:lvl w:ilvl="3" w:tplc="4F96A670">
      <w:start w:val="1"/>
      <w:numFmt w:val="bullet"/>
      <w:lvlText w:val=""/>
      <w:lvlJc w:val="left"/>
      <w:pPr>
        <w:ind w:left="2880" w:hanging="360"/>
      </w:pPr>
      <w:rPr>
        <w:rFonts w:ascii="Symbol" w:hAnsi="Symbol" w:hint="default"/>
      </w:rPr>
    </w:lvl>
    <w:lvl w:ilvl="4" w:tplc="7FA0A7DC">
      <w:start w:val="1"/>
      <w:numFmt w:val="bullet"/>
      <w:lvlText w:val="o"/>
      <w:lvlJc w:val="left"/>
      <w:pPr>
        <w:ind w:left="3600" w:hanging="360"/>
      </w:pPr>
      <w:rPr>
        <w:rFonts w:ascii="Courier New" w:hAnsi="Courier New" w:hint="default"/>
      </w:rPr>
    </w:lvl>
    <w:lvl w:ilvl="5" w:tplc="4E941A9C">
      <w:start w:val="1"/>
      <w:numFmt w:val="bullet"/>
      <w:lvlText w:val=""/>
      <w:lvlJc w:val="left"/>
      <w:pPr>
        <w:ind w:left="4320" w:hanging="360"/>
      </w:pPr>
      <w:rPr>
        <w:rFonts w:ascii="Wingdings" w:hAnsi="Wingdings" w:hint="default"/>
      </w:rPr>
    </w:lvl>
    <w:lvl w:ilvl="6" w:tplc="5642879E">
      <w:start w:val="1"/>
      <w:numFmt w:val="bullet"/>
      <w:lvlText w:val=""/>
      <w:lvlJc w:val="left"/>
      <w:pPr>
        <w:ind w:left="5040" w:hanging="360"/>
      </w:pPr>
      <w:rPr>
        <w:rFonts w:ascii="Symbol" w:hAnsi="Symbol" w:hint="default"/>
      </w:rPr>
    </w:lvl>
    <w:lvl w:ilvl="7" w:tplc="61544AB0">
      <w:start w:val="1"/>
      <w:numFmt w:val="bullet"/>
      <w:lvlText w:val="o"/>
      <w:lvlJc w:val="left"/>
      <w:pPr>
        <w:ind w:left="5760" w:hanging="360"/>
      </w:pPr>
      <w:rPr>
        <w:rFonts w:ascii="Courier New" w:hAnsi="Courier New" w:hint="default"/>
      </w:rPr>
    </w:lvl>
    <w:lvl w:ilvl="8" w:tplc="A5AC3BEE">
      <w:start w:val="1"/>
      <w:numFmt w:val="bullet"/>
      <w:lvlText w:val=""/>
      <w:lvlJc w:val="left"/>
      <w:pPr>
        <w:ind w:left="6480" w:hanging="360"/>
      </w:pPr>
      <w:rPr>
        <w:rFonts w:ascii="Wingdings" w:hAnsi="Wingdings" w:hint="default"/>
      </w:rPr>
    </w:lvl>
  </w:abstractNum>
  <w:abstractNum w:abstractNumId="18" w15:restartNumberingAfterBreak="0">
    <w:nsid w:val="520439D9"/>
    <w:multiLevelType w:val="hybridMultilevel"/>
    <w:tmpl w:val="EBC228A6"/>
    <w:lvl w:ilvl="0" w:tplc="040F000F">
      <w:start w:val="1"/>
      <w:numFmt w:val="decimal"/>
      <w:lvlText w:val="%1."/>
      <w:lvlJc w:val="left"/>
      <w:pPr>
        <w:ind w:left="720" w:hanging="360"/>
      </w:pPr>
      <w:rPr>
        <w:rFonts w:hint="default"/>
      </w:rPr>
    </w:lvl>
    <w:lvl w:ilvl="1" w:tplc="DB2A8B0C">
      <w:start w:val="1"/>
      <w:numFmt w:val="bullet"/>
      <w:lvlText w:val="o"/>
      <w:lvlJc w:val="left"/>
      <w:pPr>
        <w:ind w:left="1440" w:hanging="360"/>
      </w:pPr>
      <w:rPr>
        <w:rFonts w:ascii="Courier New" w:hAnsi="Courier New" w:hint="default"/>
      </w:rPr>
    </w:lvl>
    <w:lvl w:ilvl="2" w:tplc="AEDC98B4">
      <w:start w:val="1"/>
      <w:numFmt w:val="bullet"/>
      <w:lvlText w:val=""/>
      <w:lvlJc w:val="left"/>
      <w:pPr>
        <w:ind w:left="2160" w:hanging="360"/>
      </w:pPr>
      <w:rPr>
        <w:rFonts w:ascii="Wingdings" w:hAnsi="Wingdings" w:hint="default"/>
      </w:rPr>
    </w:lvl>
    <w:lvl w:ilvl="3" w:tplc="9AD08920">
      <w:start w:val="1"/>
      <w:numFmt w:val="bullet"/>
      <w:lvlText w:val=""/>
      <w:lvlJc w:val="left"/>
      <w:pPr>
        <w:ind w:left="2880" w:hanging="360"/>
      </w:pPr>
      <w:rPr>
        <w:rFonts w:ascii="Symbol" w:hAnsi="Symbol" w:hint="default"/>
      </w:rPr>
    </w:lvl>
    <w:lvl w:ilvl="4" w:tplc="1AE28E8A">
      <w:start w:val="1"/>
      <w:numFmt w:val="bullet"/>
      <w:lvlText w:val="o"/>
      <w:lvlJc w:val="left"/>
      <w:pPr>
        <w:ind w:left="3600" w:hanging="360"/>
      </w:pPr>
      <w:rPr>
        <w:rFonts w:ascii="Courier New" w:hAnsi="Courier New" w:hint="default"/>
      </w:rPr>
    </w:lvl>
    <w:lvl w:ilvl="5" w:tplc="ED963D1E">
      <w:start w:val="1"/>
      <w:numFmt w:val="bullet"/>
      <w:lvlText w:val=""/>
      <w:lvlJc w:val="left"/>
      <w:pPr>
        <w:ind w:left="4320" w:hanging="360"/>
      </w:pPr>
      <w:rPr>
        <w:rFonts w:ascii="Wingdings" w:hAnsi="Wingdings" w:hint="default"/>
      </w:rPr>
    </w:lvl>
    <w:lvl w:ilvl="6" w:tplc="265CF90A">
      <w:start w:val="1"/>
      <w:numFmt w:val="bullet"/>
      <w:lvlText w:val=""/>
      <w:lvlJc w:val="left"/>
      <w:pPr>
        <w:ind w:left="5040" w:hanging="360"/>
      </w:pPr>
      <w:rPr>
        <w:rFonts w:ascii="Symbol" w:hAnsi="Symbol" w:hint="default"/>
      </w:rPr>
    </w:lvl>
    <w:lvl w:ilvl="7" w:tplc="9B243064">
      <w:start w:val="1"/>
      <w:numFmt w:val="bullet"/>
      <w:lvlText w:val="o"/>
      <w:lvlJc w:val="left"/>
      <w:pPr>
        <w:ind w:left="5760" w:hanging="360"/>
      </w:pPr>
      <w:rPr>
        <w:rFonts w:ascii="Courier New" w:hAnsi="Courier New" w:hint="default"/>
      </w:rPr>
    </w:lvl>
    <w:lvl w:ilvl="8" w:tplc="FBA6ABE2">
      <w:start w:val="1"/>
      <w:numFmt w:val="bullet"/>
      <w:lvlText w:val=""/>
      <w:lvlJc w:val="left"/>
      <w:pPr>
        <w:ind w:left="6480" w:hanging="360"/>
      </w:pPr>
      <w:rPr>
        <w:rFonts w:ascii="Wingdings" w:hAnsi="Wingdings" w:hint="default"/>
      </w:rPr>
    </w:lvl>
  </w:abstractNum>
  <w:abstractNum w:abstractNumId="19" w15:restartNumberingAfterBreak="0">
    <w:nsid w:val="545331E0"/>
    <w:multiLevelType w:val="hybridMultilevel"/>
    <w:tmpl w:val="3F726E38"/>
    <w:lvl w:ilvl="0" w:tplc="5F68AD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C83E96"/>
    <w:multiLevelType w:val="hybridMultilevel"/>
    <w:tmpl w:val="781415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554D3744"/>
    <w:multiLevelType w:val="hybridMultilevel"/>
    <w:tmpl w:val="DA22061A"/>
    <w:lvl w:ilvl="0" w:tplc="69B6DDA4">
      <w:start w:val="1"/>
      <w:numFmt w:val="bullet"/>
      <w:lvlText w:val=""/>
      <w:lvlJc w:val="left"/>
      <w:pPr>
        <w:ind w:left="720" w:hanging="360"/>
      </w:pPr>
      <w:rPr>
        <w:rFonts w:ascii="Symbol" w:hAnsi="Symbol" w:hint="default"/>
      </w:rPr>
    </w:lvl>
    <w:lvl w:ilvl="1" w:tplc="78C6D4CC">
      <w:start w:val="1"/>
      <w:numFmt w:val="bullet"/>
      <w:lvlText w:val="o"/>
      <w:lvlJc w:val="left"/>
      <w:pPr>
        <w:ind w:left="1440" w:hanging="360"/>
      </w:pPr>
      <w:rPr>
        <w:rFonts w:ascii="Courier New" w:hAnsi="Courier New" w:hint="default"/>
      </w:rPr>
    </w:lvl>
    <w:lvl w:ilvl="2" w:tplc="49F6CBE6">
      <w:start w:val="1"/>
      <w:numFmt w:val="bullet"/>
      <w:lvlText w:val=""/>
      <w:lvlJc w:val="left"/>
      <w:pPr>
        <w:ind w:left="2160" w:hanging="360"/>
      </w:pPr>
      <w:rPr>
        <w:rFonts w:ascii="Wingdings" w:hAnsi="Wingdings" w:hint="default"/>
      </w:rPr>
    </w:lvl>
    <w:lvl w:ilvl="3" w:tplc="B652E8F4">
      <w:start w:val="1"/>
      <w:numFmt w:val="bullet"/>
      <w:lvlText w:val=""/>
      <w:lvlJc w:val="left"/>
      <w:pPr>
        <w:ind w:left="2880" w:hanging="360"/>
      </w:pPr>
      <w:rPr>
        <w:rFonts w:ascii="Symbol" w:hAnsi="Symbol" w:hint="default"/>
      </w:rPr>
    </w:lvl>
    <w:lvl w:ilvl="4" w:tplc="795402FE">
      <w:start w:val="1"/>
      <w:numFmt w:val="bullet"/>
      <w:lvlText w:val="o"/>
      <w:lvlJc w:val="left"/>
      <w:pPr>
        <w:ind w:left="3600" w:hanging="360"/>
      </w:pPr>
      <w:rPr>
        <w:rFonts w:ascii="Courier New" w:hAnsi="Courier New" w:hint="default"/>
      </w:rPr>
    </w:lvl>
    <w:lvl w:ilvl="5" w:tplc="016C0C04">
      <w:start w:val="1"/>
      <w:numFmt w:val="bullet"/>
      <w:lvlText w:val=""/>
      <w:lvlJc w:val="left"/>
      <w:pPr>
        <w:ind w:left="4320" w:hanging="360"/>
      </w:pPr>
      <w:rPr>
        <w:rFonts w:ascii="Wingdings" w:hAnsi="Wingdings" w:hint="default"/>
      </w:rPr>
    </w:lvl>
    <w:lvl w:ilvl="6" w:tplc="68B2DE34">
      <w:start w:val="1"/>
      <w:numFmt w:val="bullet"/>
      <w:lvlText w:val=""/>
      <w:lvlJc w:val="left"/>
      <w:pPr>
        <w:ind w:left="5040" w:hanging="360"/>
      </w:pPr>
      <w:rPr>
        <w:rFonts w:ascii="Symbol" w:hAnsi="Symbol" w:hint="default"/>
      </w:rPr>
    </w:lvl>
    <w:lvl w:ilvl="7" w:tplc="ED1AC4B6">
      <w:start w:val="1"/>
      <w:numFmt w:val="bullet"/>
      <w:lvlText w:val="o"/>
      <w:lvlJc w:val="left"/>
      <w:pPr>
        <w:ind w:left="5760" w:hanging="360"/>
      </w:pPr>
      <w:rPr>
        <w:rFonts w:ascii="Courier New" w:hAnsi="Courier New" w:hint="default"/>
      </w:rPr>
    </w:lvl>
    <w:lvl w:ilvl="8" w:tplc="2FC8646E">
      <w:start w:val="1"/>
      <w:numFmt w:val="bullet"/>
      <w:lvlText w:val=""/>
      <w:lvlJc w:val="left"/>
      <w:pPr>
        <w:ind w:left="6480" w:hanging="360"/>
      </w:pPr>
      <w:rPr>
        <w:rFonts w:ascii="Wingdings" w:hAnsi="Wingdings" w:hint="default"/>
      </w:rPr>
    </w:lvl>
  </w:abstractNum>
  <w:abstractNum w:abstractNumId="22" w15:restartNumberingAfterBreak="0">
    <w:nsid w:val="5C323179"/>
    <w:multiLevelType w:val="hybridMultilevel"/>
    <w:tmpl w:val="52121784"/>
    <w:lvl w:ilvl="0" w:tplc="80640316">
      <w:start w:val="1"/>
      <w:numFmt w:val="bullet"/>
      <w:lvlText w:val=""/>
      <w:lvlJc w:val="left"/>
      <w:pPr>
        <w:ind w:left="720" w:hanging="360"/>
      </w:pPr>
      <w:rPr>
        <w:rFonts w:ascii="Symbol" w:hAnsi="Symbol" w:hint="default"/>
      </w:rPr>
    </w:lvl>
    <w:lvl w:ilvl="1" w:tplc="DF0E9E02">
      <w:start w:val="1"/>
      <w:numFmt w:val="bullet"/>
      <w:lvlText w:val="o"/>
      <w:lvlJc w:val="left"/>
      <w:pPr>
        <w:ind w:left="1440" w:hanging="360"/>
      </w:pPr>
      <w:rPr>
        <w:rFonts w:ascii="Courier New" w:hAnsi="Courier New" w:hint="default"/>
      </w:rPr>
    </w:lvl>
    <w:lvl w:ilvl="2" w:tplc="2B826362">
      <w:start w:val="1"/>
      <w:numFmt w:val="bullet"/>
      <w:lvlText w:val=""/>
      <w:lvlJc w:val="left"/>
      <w:pPr>
        <w:ind w:left="2160" w:hanging="360"/>
      </w:pPr>
      <w:rPr>
        <w:rFonts w:ascii="Wingdings" w:hAnsi="Wingdings" w:hint="default"/>
      </w:rPr>
    </w:lvl>
    <w:lvl w:ilvl="3" w:tplc="07FC9C8C">
      <w:start w:val="1"/>
      <w:numFmt w:val="bullet"/>
      <w:lvlText w:val=""/>
      <w:lvlJc w:val="left"/>
      <w:pPr>
        <w:ind w:left="2880" w:hanging="360"/>
      </w:pPr>
      <w:rPr>
        <w:rFonts w:ascii="Symbol" w:hAnsi="Symbol" w:hint="default"/>
      </w:rPr>
    </w:lvl>
    <w:lvl w:ilvl="4" w:tplc="54B8AADA">
      <w:start w:val="1"/>
      <w:numFmt w:val="bullet"/>
      <w:lvlText w:val="o"/>
      <w:lvlJc w:val="left"/>
      <w:pPr>
        <w:ind w:left="3600" w:hanging="360"/>
      </w:pPr>
      <w:rPr>
        <w:rFonts w:ascii="Courier New" w:hAnsi="Courier New" w:hint="default"/>
      </w:rPr>
    </w:lvl>
    <w:lvl w:ilvl="5" w:tplc="ED904B3E">
      <w:start w:val="1"/>
      <w:numFmt w:val="bullet"/>
      <w:lvlText w:val=""/>
      <w:lvlJc w:val="left"/>
      <w:pPr>
        <w:ind w:left="4320" w:hanging="360"/>
      </w:pPr>
      <w:rPr>
        <w:rFonts w:ascii="Wingdings" w:hAnsi="Wingdings" w:hint="default"/>
      </w:rPr>
    </w:lvl>
    <w:lvl w:ilvl="6" w:tplc="09B6C86E">
      <w:start w:val="1"/>
      <w:numFmt w:val="bullet"/>
      <w:lvlText w:val=""/>
      <w:lvlJc w:val="left"/>
      <w:pPr>
        <w:ind w:left="5040" w:hanging="360"/>
      </w:pPr>
      <w:rPr>
        <w:rFonts w:ascii="Symbol" w:hAnsi="Symbol" w:hint="default"/>
      </w:rPr>
    </w:lvl>
    <w:lvl w:ilvl="7" w:tplc="C0A056CA">
      <w:start w:val="1"/>
      <w:numFmt w:val="bullet"/>
      <w:lvlText w:val="o"/>
      <w:lvlJc w:val="left"/>
      <w:pPr>
        <w:ind w:left="5760" w:hanging="360"/>
      </w:pPr>
      <w:rPr>
        <w:rFonts w:ascii="Courier New" w:hAnsi="Courier New" w:hint="default"/>
      </w:rPr>
    </w:lvl>
    <w:lvl w:ilvl="8" w:tplc="EE5849F0">
      <w:start w:val="1"/>
      <w:numFmt w:val="bullet"/>
      <w:lvlText w:val=""/>
      <w:lvlJc w:val="left"/>
      <w:pPr>
        <w:ind w:left="6480" w:hanging="360"/>
      </w:pPr>
      <w:rPr>
        <w:rFonts w:ascii="Wingdings" w:hAnsi="Wingdings" w:hint="default"/>
      </w:rPr>
    </w:lvl>
  </w:abstractNum>
  <w:abstractNum w:abstractNumId="23" w15:restartNumberingAfterBreak="0">
    <w:nsid w:val="647D5869"/>
    <w:multiLevelType w:val="hybridMultilevel"/>
    <w:tmpl w:val="EF3C6D16"/>
    <w:lvl w:ilvl="0" w:tplc="9BE66304">
      <w:numFmt w:val="bullet"/>
      <w:lvlText w:val=""/>
      <w:lvlJc w:val="left"/>
      <w:pPr>
        <w:ind w:left="720" w:hanging="360"/>
      </w:pPr>
      <w:rPr>
        <w:rFonts w:ascii="Symbol" w:eastAsiaTheme="minorHAnsi" w:hAnsi="Symbol"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748905E9"/>
    <w:multiLevelType w:val="hybridMultilevel"/>
    <w:tmpl w:val="D6ECB942"/>
    <w:lvl w:ilvl="0" w:tplc="42B6D24A">
      <w:start w:val="1"/>
      <w:numFmt w:val="bullet"/>
      <w:lvlText w:val=""/>
      <w:lvlJc w:val="left"/>
      <w:pPr>
        <w:ind w:left="720" w:hanging="360"/>
      </w:pPr>
      <w:rPr>
        <w:rFonts w:ascii="Symbol" w:hAnsi="Symbol" w:hint="default"/>
      </w:rPr>
    </w:lvl>
    <w:lvl w:ilvl="1" w:tplc="DB2A8B0C">
      <w:start w:val="1"/>
      <w:numFmt w:val="bullet"/>
      <w:lvlText w:val="o"/>
      <w:lvlJc w:val="left"/>
      <w:pPr>
        <w:ind w:left="1440" w:hanging="360"/>
      </w:pPr>
      <w:rPr>
        <w:rFonts w:ascii="Courier New" w:hAnsi="Courier New" w:hint="default"/>
      </w:rPr>
    </w:lvl>
    <w:lvl w:ilvl="2" w:tplc="AEDC98B4">
      <w:start w:val="1"/>
      <w:numFmt w:val="bullet"/>
      <w:lvlText w:val=""/>
      <w:lvlJc w:val="left"/>
      <w:pPr>
        <w:ind w:left="2160" w:hanging="360"/>
      </w:pPr>
      <w:rPr>
        <w:rFonts w:ascii="Wingdings" w:hAnsi="Wingdings" w:hint="default"/>
      </w:rPr>
    </w:lvl>
    <w:lvl w:ilvl="3" w:tplc="9AD08920">
      <w:start w:val="1"/>
      <w:numFmt w:val="bullet"/>
      <w:lvlText w:val=""/>
      <w:lvlJc w:val="left"/>
      <w:pPr>
        <w:ind w:left="2880" w:hanging="360"/>
      </w:pPr>
      <w:rPr>
        <w:rFonts w:ascii="Symbol" w:hAnsi="Symbol" w:hint="default"/>
      </w:rPr>
    </w:lvl>
    <w:lvl w:ilvl="4" w:tplc="1AE28E8A">
      <w:start w:val="1"/>
      <w:numFmt w:val="bullet"/>
      <w:lvlText w:val="o"/>
      <w:lvlJc w:val="left"/>
      <w:pPr>
        <w:ind w:left="3600" w:hanging="360"/>
      </w:pPr>
      <w:rPr>
        <w:rFonts w:ascii="Courier New" w:hAnsi="Courier New" w:hint="default"/>
      </w:rPr>
    </w:lvl>
    <w:lvl w:ilvl="5" w:tplc="ED963D1E">
      <w:start w:val="1"/>
      <w:numFmt w:val="bullet"/>
      <w:lvlText w:val=""/>
      <w:lvlJc w:val="left"/>
      <w:pPr>
        <w:ind w:left="4320" w:hanging="360"/>
      </w:pPr>
      <w:rPr>
        <w:rFonts w:ascii="Wingdings" w:hAnsi="Wingdings" w:hint="default"/>
      </w:rPr>
    </w:lvl>
    <w:lvl w:ilvl="6" w:tplc="265CF90A">
      <w:start w:val="1"/>
      <w:numFmt w:val="bullet"/>
      <w:lvlText w:val=""/>
      <w:lvlJc w:val="left"/>
      <w:pPr>
        <w:ind w:left="5040" w:hanging="360"/>
      </w:pPr>
      <w:rPr>
        <w:rFonts w:ascii="Symbol" w:hAnsi="Symbol" w:hint="default"/>
      </w:rPr>
    </w:lvl>
    <w:lvl w:ilvl="7" w:tplc="9B243064">
      <w:start w:val="1"/>
      <w:numFmt w:val="bullet"/>
      <w:lvlText w:val="o"/>
      <w:lvlJc w:val="left"/>
      <w:pPr>
        <w:ind w:left="5760" w:hanging="360"/>
      </w:pPr>
      <w:rPr>
        <w:rFonts w:ascii="Courier New" w:hAnsi="Courier New" w:hint="default"/>
      </w:rPr>
    </w:lvl>
    <w:lvl w:ilvl="8" w:tplc="FBA6ABE2">
      <w:start w:val="1"/>
      <w:numFmt w:val="bullet"/>
      <w:lvlText w:val=""/>
      <w:lvlJc w:val="left"/>
      <w:pPr>
        <w:ind w:left="6480" w:hanging="360"/>
      </w:pPr>
      <w:rPr>
        <w:rFonts w:ascii="Wingdings" w:hAnsi="Wingdings" w:hint="default"/>
      </w:rPr>
    </w:lvl>
  </w:abstractNum>
  <w:abstractNum w:abstractNumId="25" w15:restartNumberingAfterBreak="0">
    <w:nsid w:val="79643605"/>
    <w:multiLevelType w:val="hybridMultilevel"/>
    <w:tmpl w:val="5E488148"/>
    <w:lvl w:ilvl="0" w:tplc="0A3C081E">
      <w:start w:val="1"/>
      <w:numFmt w:val="bullet"/>
      <w:lvlText w:val=""/>
      <w:lvlJc w:val="left"/>
      <w:pPr>
        <w:ind w:left="720" w:hanging="360"/>
      </w:pPr>
      <w:rPr>
        <w:rFonts w:ascii="Symbol" w:hAnsi="Symbol" w:hint="default"/>
      </w:rPr>
    </w:lvl>
    <w:lvl w:ilvl="1" w:tplc="D1041276">
      <w:start w:val="1"/>
      <w:numFmt w:val="bullet"/>
      <w:lvlText w:val="o"/>
      <w:lvlJc w:val="left"/>
      <w:pPr>
        <w:ind w:left="1440" w:hanging="360"/>
      </w:pPr>
      <w:rPr>
        <w:rFonts w:ascii="Courier New" w:hAnsi="Courier New" w:hint="default"/>
      </w:rPr>
    </w:lvl>
    <w:lvl w:ilvl="2" w:tplc="95985D90">
      <w:start w:val="1"/>
      <w:numFmt w:val="bullet"/>
      <w:lvlText w:val=""/>
      <w:lvlJc w:val="left"/>
      <w:pPr>
        <w:ind w:left="2160" w:hanging="360"/>
      </w:pPr>
      <w:rPr>
        <w:rFonts w:ascii="Wingdings" w:hAnsi="Wingdings" w:hint="default"/>
      </w:rPr>
    </w:lvl>
    <w:lvl w:ilvl="3" w:tplc="E946D522">
      <w:start w:val="1"/>
      <w:numFmt w:val="bullet"/>
      <w:lvlText w:val=""/>
      <w:lvlJc w:val="left"/>
      <w:pPr>
        <w:ind w:left="2880" w:hanging="360"/>
      </w:pPr>
      <w:rPr>
        <w:rFonts w:ascii="Symbol" w:hAnsi="Symbol" w:hint="default"/>
      </w:rPr>
    </w:lvl>
    <w:lvl w:ilvl="4" w:tplc="057A6E6A">
      <w:start w:val="1"/>
      <w:numFmt w:val="bullet"/>
      <w:lvlText w:val="o"/>
      <w:lvlJc w:val="left"/>
      <w:pPr>
        <w:ind w:left="3600" w:hanging="360"/>
      </w:pPr>
      <w:rPr>
        <w:rFonts w:ascii="Courier New" w:hAnsi="Courier New" w:hint="default"/>
      </w:rPr>
    </w:lvl>
    <w:lvl w:ilvl="5" w:tplc="3386159A">
      <w:start w:val="1"/>
      <w:numFmt w:val="bullet"/>
      <w:lvlText w:val=""/>
      <w:lvlJc w:val="left"/>
      <w:pPr>
        <w:ind w:left="4320" w:hanging="360"/>
      </w:pPr>
      <w:rPr>
        <w:rFonts w:ascii="Wingdings" w:hAnsi="Wingdings" w:hint="default"/>
      </w:rPr>
    </w:lvl>
    <w:lvl w:ilvl="6" w:tplc="F2A67958">
      <w:start w:val="1"/>
      <w:numFmt w:val="bullet"/>
      <w:lvlText w:val=""/>
      <w:lvlJc w:val="left"/>
      <w:pPr>
        <w:ind w:left="5040" w:hanging="360"/>
      </w:pPr>
      <w:rPr>
        <w:rFonts w:ascii="Symbol" w:hAnsi="Symbol" w:hint="default"/>
      </w:rPr>
    </w:lvl>
    <w:lvl w:ilvl="7" w:tplc="8AEC1FA4">
      <w:start w:val="1"/>
      <w:numFmt w:val="bullet"/>
      <w:lvlText w:val="o"/>
      <w:lvlJc w:val="left"/>
      <w:pPr>
        <w:ind w:left="5760" w:hanging="360"/>
      </w:pPr>
      <w:rPr>
        <w:rFonts w:ascii="Courier New" w:hAnsi="Courier New" w:hint="default"/>
      </w:rPr>
    </w:lvl>
    <w:lvl w:ilvl="8" w:tplc="20BC1FB6">
      <w:start w:val="1"/>
      <w:numFmt w:val="bullet"/>
      <w:lvlText w:val=""/>
      <w:lvlJc w:val="left"/>
      <w:pPr>
        <w:ind w:left="6480" w:hanging="360"/>
      </w:pPr>
      <w:rPr>
        <w:rFonts w:ascii="Wingdings" w:hAnsi="Wingdings" w:hint="default"/>
      </w:rPr>
    </w:lvl>
  </w:abstractNum>
  <w:abstractNum w:abstractNumId="26" w15:restartNumberingAfterBreak="0">
    <w:nsid w:val="7EE974B1"/>
    <w:multiLevelType w:val="multilevel"/>
    <w:tmpl w:val="F12A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314AE1"/>
    <w:multiLevelType w:val="hybridMultilevel"/>
    <w:tmpl w:val="A754AE42"/>
    <w:lvl w:ilvl="0" w:tplc="A5BED5C8">
      <w:start w:val="1"/>
      <w:numFmt w:val="bullet"/>
      <w:lvlText w:val=""/>
      <w:lvlJc w:val="left"/>
      <w:pPr>
        <w:ind w:left="720" w:hanging="360"/>
      </w:pPr>
      <w:rPr>
        <w:rFonts w:ascii="Symbol" w:hAnsi="Symbol" w:hint="default"/>
      </w:rPr>
    </w:lvl>
    <w:lvl w:ilvl="1" w:tplc="0BD2B214">
      <w:start w:val="1"/>
      <w:numFmt w:val="bullet"/>
      <w:lvlText w:val="o"/>
      <w:lvlJc w:val="left"/>
      <w:pPr>
        <w:ind w:left="1440" w:hanging="360"/>
      </w:pPr>
      <w:rPr>
        <w:rFonts w:ascii="Courier New" w:hAnsi="Courier New" w:hint="default"/>
      </w:rPr>
    </w:lvl>
    <w:lvl w:ilvl="2" w:tplc="3B941B14">
      <w:start w:val="1"/>
      <w:numFmt w:val="bullet"/>
      <w:lvlText w:val=""/>
      <w:lvlJc w:val="left"/>
      <w:pPr>
        <w:ind w:left="2160" w:hanging="360"/>
      </w:pPr>
      <w:rPr>
        <w:rFonts w:ascii="Wingdings" w:hAnsi="Wingdings" w:hint="default"/>
      </w:rPr>
    </w:lvl>
    <w:lvl w:ilvl="3" w:tplc="395AA4E0">
      <w:start w:val="1"/>
      <w:numFmt w:val="bullet"/>
      <w:lvlText w:val=""/>
      <w:lvlJc w:val="left"/>
      <w:pPr>
        <w:ind w:left="2880" w:hanging="360"/>
      </w:pPr>
      <w:rPr>
        <w:rFonts w:ascii="Symbol" w:hAnsi="Symbol" w:hint="default"/>
      </w:rPr>
    </w:lvl>
    <w:lvl w:ilvl="4" w:tplc="A1907D7C">
      <w:start w:val="1"/>
      <w:numFmt w:val="bullet"/>
      <w:lvlText w:val="o"/>
      <w:lvlJc w:val="left"/>
      <w:pPr>
        <w:ind w:left="3600" w:hanging="360"/>
      </w:pPr>
      <w:rPr>
        <w:rFonts w:ascii="Courier New" w:hAnsi="Courier New" w:hint="default"/>
      </w:rPr>
    </w:lvl>
    <w:lvl w:ilvl="5" w:tplc="63844FDC">
      <w:start w:val="1"/>
      <w:numFmt w:val="bullet"/>
      <w:lvlText w:val=""/>
      <w:lvlJc w:val="left"/>
      <w:pPr>
        <w:ind w:left="4320" w:hanging="360"/>
      </w:pPr>
      <w:rPr>
        <w:rFonts w:ascii="Wingdings" w:hAnsi="Wingdings" w:hint="default"/>
      </w:rPr>
    </w:lvl>
    <w:lvl w:ilvl="6" w:tplc="1974B4E6">
      <w:start w:val="1"/>
      <w:numFmt w:val="bullet"/>
      <w:lvlText w:val=""/>
      <w:lvlJc w:val="left"/>
      <w:pPr>
        <w:ind w:left="5040" w:hanging="360"/>
      </w:pPr>
      <w:rPr>
        <w:rFonts w:ascii="Symbol" w:hAnsi="Symbol" w:hint="default"/>
      </w:rPr>
    </w:lvl>
    <w:lvl w:ilvl="7" w:tplc="6DD285D8">
      <w:start w:val="1"/>
      <w:numFmt w:val="bullet"/>
      <w:lvlText w:val="o"/>
      <w:lvlJc w:val="left"/>
      <w:pPr>
        <w:ind w:left="5760" w:hanging="360"/>
      </w:pPr>
      <w:rPr>
        <w:rFonts w:ascii="Courier New" w:hAnsi="Courier New" w:hint="default"/>
      </w:rPr>
    </w:lvl>
    <w:lvl w:ilvl="8" w:tplc="33860B86">
      <w:start w:val="1"/>
      <w:numFmt w:val="bullet"/>
      <w:lvlText w:val=""/>
      <w:lvlJc w:val="left"/>
      <w:pPr>
        <w:ind w:left="6480" w:hanging="360"/>
      </w:pPr>
      <w:rPr>
        <w:rFonts w:ascii="Wingdings" w:hAnsi="Wingdings" w:hint="default"/>
      </w:rPr>
    </w:lvl>
  </w:abstractNum>
  <w:abstractNum w:abstractNumId="28" w15:restartNumberingAfterBreak="0">
    <w:nsid w:val="7FD31721"/>
    <w:multiLevelType w:val="hybridMultilevel"/>
    <w:tmpl w:val="E96EA9FA"/>
    <w:lvl w:ilvl="0" w:tplc="69984AC6">
      <w:start w:val="1"/>
      <w:numFmt w:val="bullet"/>
      <w:lvlText w:val="o"/>
      <w:lvlJc w:val="left"/>
      <w:pPr>
        <w:ind w:left="720" w:hanging="360"/>
      </w:pPr>
      <w:rPr>
        <w:rFonts w:ascii="Courier New" w:hAnsi="Courier New" w:hint="default"/>
      </w:rPr>
    </w:lvl>
    <w:lvl w:ilvl="1" w:tplc="F0C8AD92">
      <w:start w:val="1"/>
      <w:numFmt w:val="bullet"/>
      <w:lvlText w:val="o"/>
      <w:lvlJc w:val="left"/>
      <w:pPr>
        <w:ind w:left="1440" w:hanging="360"/>
      </w:pPr>
      <w:rPr>
        <w:rFonts w:ascii="Courier New" w:hAnsi="Courier New" w:hint="default"/>
      </w:rPr>
    </w:lvl>
    <w:lvl w:ilvl="2" w:tplc="43AA1B6E">
      <w:start w:val="1"/>
      <w:numFmt w:val="bullet"/>
      <w:lvlText w:val=""/>
      <w:lvlJc w:val="left"/>
      <w:pPr>
        <w:ind w:left="2160" w:hanging="360"/>
      </w:pPr>
      <w:rPr>
        <w:rFonts w:ascii="Wingdings" w:hAnsi="Wingdings" w:hint="default"/>
      </w:rPr>
    </w:lvl>
    <w:lvl w:ilvl="3" w:tplc="D0642E6A">
      <w:start w:val="1"/>
      <w:numFmt w:val="bullet"/>
      <w:lvlText w:val=""/>
      <w:lvlJc w:val="left"/>
      <w:pPr>
        <w:ind w:left="2880" w:hanging="360"/>
      </w:pPr>
      <w:rPr>
        <w:rFonts w:ascii="Symbol" w:hAnsi="Symbol" w:hint="default"/>
      </w:rPr>
    </w:lvl>
    <w:lvl w:ilvl="4" w:tplc="0290B358">
      <w:start w:val="1"/>
      <w:numFmt w:val="bullet"/>
      <w:lvlText w:val="o"/>
      <w:lvlJc w:val="left"/>
      <w:pPr>
        <w:ind w:left="3600" w:hanging="360"/>
      </w:pPr>
      <w:rPr>
        <w:rFonts w:ascii="Courier New" w:hAnsi="Courier New" w:hint="default"/>
      </w:rPr>
    </w:lvl>
    <w:lvl w:ilvl="5" w:tplc="EE943B58">
      <w:start w:val="1"/>
      <w:numFmt w:val="bullet"/>
      <w:lvlText w:val=""/>
      <w:lvlJc w:val="left"/>
      <w:pPr>
        <w:ind w:left="4320" w:hanging="360"/>
      </w:pPr>
      <w:rPr>
        <w:rFonts w:ascii="Wingdings" w:hAnsi="Wingdings" w:hint="default"/>
      </w:rPr>
    </w:lvl>
    <w:lvl w:ilvl="6" w:tplc="F304ABD4">
      <w:start w:val="1"/>
      <w:numFmt w:val="bullet"/>
      <w:lvlText w:val=""/>
      <w:lvlJc w:val="left"/>
      <w:pPr>
        <w:ind w:left="5040" w:hanging="360"/>
      </w:pPr>
      <w:rPr>
        <w:rFonts w:ascii="Symbol" w:hAnsi="Symbol" w:hint="default"/>
      </w:rPr>
    </w:lvl>
    <w:lvl w:ilvl="7" w:tplc="7B24A736">
      <w:start w:val="1"/>
      <w:numFmt w:val="bullet"/>
      <w:lvlText w:val="o"/>
      <w:lvlJc w:val="left"/>
      <w:pPr>
        <w:ind w:left="5760" w:hanging="360"/>
      </w:pPr>
      <w:rPr>
        <w:rFonts w:ascii="Courier New" w:hAnsi="Courier New" w:hint="default"/>
      </w:rPr>
    </w:lvl>
    <w:lvl w:ilvl="8" w:tplc="3C8C4E42">
      <w:start w:val="1"/>
      <w:numFmt w:val="bullet"/>
      <w:lvlText w:val=""/>
      <w:lvlJc w:val="left"/>
      <w:pPr>
        <w:ind w:left="6480" w:hanging="360"/>
      </w:pPr>
      <w:rPr>
        <w:rFonts w:ascii="Wingdings" w:hAnsi="Wingdings" w:hint="default"/>
      </w:rPr>
    </w:lvl>
  </w:abstractNum>
  <w:num w:numId="1" w16cid:durableId="521626778">
    <w:abstractNumId w:val="12"/>
  </w:num>
  <w:num w:numId="2" w16cid:durableId="307365751">
    <w:abstractNumId w:val="6"/>
  </w:num>
  <w:num w:numId="3" w16cid:durableId="285164742">
    <w:abstractNumId w:val="28"/>
  </w:num>
  <w:num w:numId="4" w16cid:durableId="1320572989">
    <w:abstractNumId w:val="22"/>
  </w:num>
  <w:num w:numId="5" w16cid:durableId="1639603410">
    <w:abstractNumId w:val="0"/>
  </w:num>
  <w:num w:numId="6" w16cid:durableId="1777747873">
    <w:abstractNumId w:val="25"/>
  </w:num>
  <w:num w:numId="7" w16cid:durableId="585454840">
    <w:abstractNumId w:val="27"/>
  </w:num>
  <w:num w:numId="8" w16cid:durableId="1379664335">
    <w:abstractNumId w:val="10"/>
  </w:num>
  <w:num w:numId="9" w16cid:durableId="1267233760">
    <w:abstractNumId w:val="17"/>
  </w:num>
  <w:num w:numId="10" w16cid:durableId="787434249">
    <w:abstractNumId w:val="21"/>
  </w:num>
  <w:num w:numId="11" w16cid:durableId="1992173883">
    <w:abstractNumId w:val="8"/>
  </w:num>
  <w:num w:numId="12" w16cid:durableId="2088184547">
    <w:abstractNumId w:val="7"/>
  </w:num>
  <w:num w:numId="13" w16cid:durableId="1068458763">
    <w:abstractNumId w:val="24"/>
  </w:num>
  <w:num w:numId="14" w16cid:durableId="1721249312">
    <w:abstractNumId w:val="15"/>
  </w:num>
  <w:num w:numId="15" w16cid:durableId="85733996">
    <w:abstractNumId w:val="3"/>
  </w:num>
  <w:num w:numId="16" w16cid:durableId="1247887767">
    <w:abstractNumId w:val="1"/>
  </w:num>
  <w:num w:numId="17" w16cid:durableId="1461800501">
    <w:abstractNumId w:val="5"/>
  </w:num>
  <w:num w:numId="18" w16cid:durableId="1424567576">
    <w:abstractNumId w:val="19"/>
  </w:num>
  <w:num w:numId="19" w16cid:durableId="900099543">
    <w:abstractNumId w:val="18"/>
  </w:num>
  <w:num w:numId="20" w16cid:durableId="58870450">
    <w:abstractNumId w:val="4"/>
  </w:num>
  <w:num w:numId="21" w16cid:durableId="1097023246">
    <w:abstractNumId w:val="2"/>
  </w:num>
  <w:num w:numId="22" w16cid:durableId="1210415964">
    <w:abstractNumId w:val="26"/>
    <w:lvlOverride w:ilvl="0">
      <w:startOverride w:val="1"/>
    </w:lvlOverride>
  </w:num>
  <w:num w:numId="23" w16cid:durableId="1870100755">
    <w:abstractNumId w:val="26"/>
    <w:lvlOverride w:ilvl="0">
      <w:startOverride w:val="2"/>
    </w:lvlOverride>
  </w:num>
  <w:num w:numId="24" w16cid:durableId="1933774668">
    <w:abstractNumId w:val="26"/>
    <w:lvlOverride w:ilvl="0">
      <w:startOverride w:val="3"/>
    </w:lvlOverride>
  </w:num>
  <w:num w:numId="25" w16cid:durableId="346062648">
    <w:abstractNumId w:val="26"/>
    <w:lvlOverride w:ilvl="0">
      <w:startOverride w:val="4"/>
    </w:lvlOverride>
  </w:num>
  <w:num w:numId="26" w16cid:durableId="997346531">
    <w:abstractNumId w:val="26"/>
    <w:lvlOverride w:ilvl="0">
      <w:startOverride w:val="5"/>
    </w:lvlOverride>
  </w:num>
  <w:num w:numId="27" w16cid:durableId="391580820">
    <w:abstractNumId w:val="13"/>
  </w:num>
  <w:num w:numId="28" w16cid:durableId="1770618315">
    <w:abstractNumId w:val="16"/>
  </w:num>
  <w:num w:numId="29" w16cid:durableId="1533884366">
    <w:abstractNumId w:val="20"/>
  </w:num>
  <w:num w:numId="30" w16cid:durableId="1761220954">
    <w:abstractNumId w:val="11"/>
  </w:num>
  <w:num w:numId="31" w16cid:durableId="1215972873">
    <w:abstractNumId w:val="14"/>
  </w:num>
  <w:num w:numId="32" w16cid:durableId="440926791">
    <w:abstractNumId w:val="9"/>
  </w:num>
  <w:num w:numId="33" w16cid:durableId="21285002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JLhvVaKyOcSQoyPoREpGx2LPQM7NLhueqCJunxtbYHtLs4CaBoEvCVdF36W8RHceQg6MCzuMR+djIEW3cP5Zvg==" w:salt="GjHE+j8sXT+yxng+oaZs6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BC"/>
    <w:rsid w:val="00050DD1"/>
    <w:rsid w:val="000600C3"/>
    <w:rsid w:val="00065D0A"/>
    <w:rsid w:val="000725C3"/>
    <w:rsid w:val="00082F7D"/>
    <w:rsid w:val="000A904F"/>
    <w:rsid w:val="000B43BF"/>
    <w:rsid w:val="000E6F7F"/>
    <w:rsid w:val="000E76C2"/>
    <w:rsid w:val="000F4829"/>
    <w:rsid w:val="00106E17"/>
    <w:rsid w:val="0011130F"/>
    <w:rsid w:val="001304B8"/>
    <w:rsid w:val="0016392F"/>
    <w:rsid w:val="001741FD"/>
    <w:rsid w:val="001768B8"/>
    <w:rsid w:val="001E6E27"/>
    <w:rsid w:val="001F31F2"/>
    <w:rsid w:val="002024CD"/>
    <w:rsid w:val="00212725"/>
    <w:rsid w:val="00220886"/>
    <w:rsid w:val="00225B89"/>
    <w:rsid w:val="00225BA8"/>
    <w:rsid w:val="002267AD"/>
    <w:rsid w:val="00235918"/>
    <w:rsid w:val="00256A12"/>
    <w:rsid w:val="00262F01"/>
    <w:rsid w:val="002654D1"/>
    <w:rsid w:val="00275D6E"/>
    <w:rsid w:val="0029413F"/>
    <w:rsid w:val="002A27D1"/>
    <w:rsid w:val="002A44E1"/>
    <w:rsid w:val="002C13C1"/>
    <w:rsid w:val="002F0F86"/>
    <w:rsid w:val="002F3126"/>
    <w:rsid w:val="002F5EFC"/>
    <w:rsid w:val="00303F63"/>
    <w:rsid w:val="00307DE1"/>
    <w:rsid w:val="00330873"/>
    <w:rsid w:val="00332881"/>
    <w:rsid w:val="00337519"/>
    <w:rsid w:val="003526E9"/>
    <w:rsid w:val="00353DB5"/>
    <w:rsid w:val="00356084"/>
    <w:rsid w:val="00395534"/>
    <w:rsid w:val="003B35A8"/>
    <w:rsid w:val="003B7780"/>
    <w:rsid w:val="003B7B2F"/>
    <w:rsid w:val="003C0A90"/>
    <w:rsid w:val="003C5A02"/>
    <w:rsid w:val="003D6784"/>
    <w:rsid w:val="003E0115"/>
    <w:rsid w:val="003E1505"/>
    <w:rsid w:val="003F3510"/>
    <w:rsid w:val="004016C7"/>
    <w:rsid w:val="004213BA"/>
    <w:rsid w:val="0042218E"/>
    <w:rsid w:val="004432E4"/>
    <w:rsid w:val="004563F6"/>
    <w:rsid w:val="00464A8C"/>
    <w:rsid w:val="00482A2B"/>
    <w:rsid w:val="004A1871"/>
    <w:rsid w:val="004A3D67"/>
    <w:rsid w:val="004B0344"/>
    <w:rsid w:val="004C3C69"/>
    <w:rsid w:val="004C77B1"/>
    <w:rsid w:val="004D2BE5"/>
    <w:rsid w:val="004D680C"/>
    <w:rsid w:val="004E1C17"/>
    <w:rsid w:val="004E6408"/>
    <w:rsid w:val="004E73E0"/>
    <w:rsid w:val="004F3D60"/>
    <w:rsid w:val="004F4436"/>
    <w:rsid w:val="00505AAB"/>
    <w:rsid w:val="005121DE"/>
    <w:rsid w:val="00517121"/>
    <w:rsid w:val="00524319"/>
    <w:rsid w:val="00530BDF"/>
    <w:rsid w:val="00536C64"/>
    <w:rsid w:val="005375DA"/>
    <w:rsid w:val="005424FB"/>
    <w:rsid w:val="00544679"/>
    <w:rsid w:val="00553CC6"/>
    <w:rsid w:val="005600E4"/>
    <w:rsid w:val="00576F47"/>
    <w:rsid w:val="005836B5"/>
    <w:rsid w:val="00584872"/>
    <w:rsid w:val="005911F6"/>
    <w:rsid w:val="0059126C"/>
    <w:rsid w:val="00591D46"/>
    <w:rsid w:val="005B2F49"/>
    <w:rsid w:val="005B7CC0"/>
    <w:rsid w:val="005C5D53"/>
    <w:rsid w:val="005D5D7E"/>
    <w:rsid w:val="005D77BB"/>
    <w:rsid w:val="005E0E1B"/>
    <w:rsid w:val="005E5063"/>
    <w:rsid w:val="005F5B22"/>
    <w:rsid w:val="005F7D8C"/>
    <w:rsid w:val="0061222F"/>
    <w:rsid w:val="00626281"/>
    <w:rsid w:val="00634E14"/>
    <w:rsid w:val="00645089"/>
    <w:rsid w:val="00662EBE"/>
    <w:rsid w:val="00674B96"/>
    <w:rsid w:val="0068548C"/>
    <w:rsid w:val="0069306D"/>
    <w:rsid w:val="006A00E7"/>
    <w:rsid w:val="006A1A75"/>
    <w:rsid w:val="006C07A3"/>
    <w:rsid w:val="006C4797"/>
    <w:rsid w:val="006D1A07"/>
    <w:rsid w:val="006E3813"/>
    <w:rsid w:val="0070739B"/>
    <w:rsid w:val="00717EBC"/>
    <w:rsid w:val="007304BA"/>
    <w:rsid w:val="007376DB"/>
    <w:rsid w:val="00737BC2"/>
    <w:rsid w:val="00747479"/>
    <w:rsid w:val="0075010F"/>
    <w:rsid w:val="007535FA"/>
    <w:rsid w:val="00755537"/>
    <w:rsid w:val="00756A55"/>
    <w:rsid w:val="0075758B"/>
    <w:rsid w:val="0075766D"/>
    <w:rsid w:val="007615DF"/>
    <w:rsid w:val="007647C7"/>
    <w:rsid w:val="00771493"/>
    <w:rsid w:val="007828B4"/>
    <w:rsid w:val="007B259E"/>
    <w:rsid w:val="007C0A30"/>
    <w:rsid w:val="007C2747"/>
    <w:rsid w:val="007C6194"/>
    <w:rsid w:val="007D0530"/>
    <w:rsid w:val="007D14BD"/>
    <w:rsid w:val="007D3ED3"/>
    <w:rsid w:val="007F664A"/>
    <w:rsid w:val="00804613"/>
    <w:rsid w:val="00815D81"/>
    <w:rsid w:val="008234EF"/>
    <w:rsid w:val="00823FCE"/>
    <w:rsid w:val="008275EB"/>
    <w:rsid w:val="0084151C"/>
    <w:rsid w:val="00851C99"/>
    <w:rsid w:val="008664CD"/>
    <w:rsid w:val="00872191"/>
    <w:rsid w:val="00884893"/>
    <w:rsid w:val="008A0464"/>
    <w:rsid w:val="008A1835"/>
    <w:rsid w:val="008A31B0"/>
    <w:rsid w:val="008A3B1E"/>
    <w:rsid w:val="008B6B0C"/>
    <w:rsid w:val="008C5FBA"/>
    <w:rsid w:val="008D254D"/>
    <w:rsid w:val="008D6D90"/>
    <w:rsid w:val="008F5445"/>
    <w:rsid w:val="00920C02"/>
    <w:rsid w:val="009359C2"/>
    <w:rsid w:val="00951278"/>
    <w:rsid w:val="00963FBA"/>
    <w:rsid w:val="00964594"/>
    <w:rsid w:val="00967D69"/>
    <w:rsid w:val="00971F37"/>
    <w:rsid w:val="009864F8"/>
    <w:rsid w:val="00994EE2"/>
    <w:rsid w:val="00995100"/>
    <w:rsid w:val="009A2DA7"/>
    <w:rsid w:val="009B2853"/>
    <w:rsid w:val="009D4D7D"/>
    <w:rsid w:val="00A0292B"/>
    <w:rsid w:val="00A13DBB"/>
    <w:rsid w:val="00A15D48"/>
    <w:rsid w:val="00A2771A"/>
    <w:rsid w:val="00A46632"/>
    <w:rsid w:val="00A47EBD"/>
    <w:rsid w:val="00A562C7"/>
    <w:rsid w:val="00A666FC"/>
    <w:rsid w:val="00A87EC9"/>
    <w:rsid w:val="00AA1B33"/>
    <w:rsid w:val="00AA3DBB"/>
    <w:rsid w:val="00AA5272"/>
    <w:rsid w:val="00AB1F22"/>
    <w:rsid w:val="00AB4A98"/>
    <w:rsid w:val="00AB6FA6"/>
    <w:rsid w:val="00AC079C"/>
    <w:rsid w:val="00AD09F4"/>
    <w:rsid w:val="00AD44FF"/>
    <w:rsid w:val="00AD4DE0"/>
    <w:rsid w:val="00AE1CCF"/>
    <w:rsid w:val="00AE25E2"/>
    <w:rsid w:val="00AF3722"/>
    <w:rsid w:val="00B123AE"/>
    <w:rsid w:val="00B1279C"/>
    <w:rsid w:val="00B13E35"/>
    <w:rsid w:val="00B1607A"/>
    <w:rsid w:val="00B23DC7"/>
    <w:rsid w:val="00B33267"/>
    <w:rsid w:val="00B4013C"/>
    <w:rsid w:val="00B45804"/>
    <w:rsid w:val="00B47FA9"/>
    <w:rsid w:val="00B52CC8"/>
    <w:rsid w:val="00B72162"/>
    <w:rsid w:val="00BA5354"/>
    <w:rsid w:val="00BC01FA"/>
    <w:rsid w:val="00BC36D9"/>
    <w:rsid w:val="00BD2AF7"/>
    <w:rsid w:val="00BE2064"/>
    <w:rsid w:val="00BF0B99"/>
    <w:rsid w:val="00C148B3"/>
    <w:rsid w:val="00C242B7"/>
    <w:rsid w:val="00C33994"/>
    <w:rsid w:val="00C417FA"/>
    <w:rsid w:val="00C43A90"/>
    <w:rsid w:val="00C652F2"/>
    <w:rsid w:val="00C74382"/>
    <w:rsid w:val="00C75885"/>
    <w:rsid w:val="00C87D9D"/>
    <w:rsid w:val="00CB1838"/>
    <w:rsid w:val="00CB5636"/>
    <w:rsid w:val="00CB6CAA"/>
    <w:rsid w:val="00CC1630"/>
    <w:rsid w:val="00CC7B73"/>
    <w:rsid w:val="00CD4AA2"/>
    <w:rsid w:val="00CE4C03"/>
    <w:rsid w:val="00CF77AF"/>
    <w:rsid w:val="00D21C08"/>
    <w:rsid w:val="00D24C9B"/>
    <w:rsid w:val="00D2674E"/>
    <w:rsid w:val="00D31DFE"/>
    <w:rsid w:val="00D51B15"/>
    <w:rsid w:val="00D57AD3"/>
    <w:rsid w:val="00D65B81"/>
    <w:rsid w:val="00D90971"/>
    <w:rsid w:val="00DA1600"/>
    <w:rsid w:val="00DA671C"/>
    <w:rsid w:val="00DB4532"/>
    <w:rsid w:val="00DB62D1"/>
    <w:rsid w:val="00DE0418"/>
    <w:rsid w:val="00DE633A"/>
    <w:rsid w:val="00E00806"/>
    <w:rsid w:val="00E0353E"/>
    <w:rsid w:val="00E1619C"/>
    <w:rsid w:val="00E25783"/>
    <w:rsid w:val="00E36D6A"/>
    <w:rsid w:val="00E40335"/>
    <w:rsid w:val="00E40E21"/>
    <w:rsid w:val="00E42E70"/>
    <w:rsid w:val="00E81F2C"/>
    <w:rsid w:val="00E832C8"/>
    <w:rsid w:val="00E85614"/>
    <w:rsid w:val="00E92DBD"/>
    <w:rsid w:val="00E93464"/>
    <w:rsid w:val="00EA092A"/>
    <w:rsid w:val="00EB073E"/>
    <w:rsid w:val="00EB140F"/>
    <w:rsid w:val="00EC00EC"/>
    <w:rsid w:val="00EC42BA"/>
    <w:rsid w:val="00EC5690"/>
    <w:rsid w:val="00ED1644"/>
    <w:rsid w:val="00EF160A"/>
    <w:rsid w:val="00EF5C2E"/>
    <w:rsid w:val="00F36820"/>
    <w:rsid w:val="00F36B29"/>
    <w:rsid w:val="00F57E0B"/>
    <w:rsid w:val="00F67479"/>
    <w:rsid w:val="00FA5872"/>
    <w:rsid w:val="00FA6E33"/>
    <w:rsid w:val="00FB4C85"/>
    <w:rsid w:val="00FE31FE"/>
    <w:rsid w:val="00FE52C3"/>
    <w:rsid w:val="00FF4F2A"/>
    <w:rsid w:val="0184B68B"/>
    <w:rsid w:val="018D6B24"/>
    <w:rsid w:val="01AA2AAB"/>
    <w:rsid w:val="0343CC72"/>
    <w:rsid w:val="03638882"/>
    <w:rsid w:val="03A3EE94"/>
    <w:rsid w:val="03C0D932"/>
    <w:rsid w:val="03CFB4AA"/>
    <w:rsid w:val="03E0A455"/>
    <w:rsid w:val="03FBB3F1"/>
    <w:rsid w:val="03FC4E37"/>
    <w:rsid w:val="051B3ADE"/>
    <w:rsid w:val="05B20D75"/>
    <w:rsid w:val="06255AE2"/>
    <w:rsid w:val="07741C00"/>
    <w:rsid w:val="08C8667E"/>
    <w:rsid w:val="09FE7970"/>
    <w:rsid w:val="0A0126A1"/>
    <w:rsid w:val="0A771FA9"/>
    <w:rsid w:val="0A8C3FFC"/>
    <w:rsid w:val="0AAC935A"/>
    <w:rsid w:val="0AEA98E8"/>
    <w:rsid w:val="0AEDB84C"/>
    <w:rsid w:val="0B0537AF"/>
    <w:rsid w:val="0B3A8863"/>
    <w:rsid w:val="0B4D42F6"/>
    <w:rsid w:val="0C0FAD23"/>
    <w:rsid w:val="0C2978ED"/>
    <w:rsid w:val="0C7AD303"/>
    <w:rsid w:val="0CB78198"/>
    <w:rsid w:val="0CD60780"/>
    <w:rsid w:val="0D77E11B"/>
    <w:rsid w:val="0DA84FE9"/>
    <w:rsid w:val="0E7D8ADC"/>
    <w:rsid w:val="0EDC119D"/>
    <w:rsid w:val="0F81E587"/>
    <w:rsid w:val="115D0C32"/>
    <w:rsid w:val="117C6BB1"/>
    <w:rsid w:val="119E7B91"/>
    <w:rsid w:val="12098B55"/>
    <w:rsid w:val="1245AFD9"/>
    <w:rsid w:val="12593B29"/>
    <w:rsid w:val="127E2984"/>
    <w:rsid w:val="13A55BB6"/>
    <w:rsid w:val="13F76D5C"/>
    <w:rsid w:val="14348AD2"/>
    <w:rsid w:val="152023D1"/>
    <w:rsid w:val="1558DC94"/>
    <w:rsid w:val="15B03AA0"/>
    <w:rsid w:val="15D264AC"/>
    <w:rsid w:val="160D411D"/>
    <w:rsid w:val="16715BDE"/>
    <w:rsid w:val="1774191A"/>
    <w:rsid w:val="17E9075D"/>
    <w:rsid w:val="17F4D1C2"/>
    <w:rsid w:val="18E677CE"/>
    <w:rsid w:val="18FFD201"/>
    <w:rsid w:val="19764FEC"/>
    <w:rsid w:val="19C7965F"/>
    <w:rsid w:val="1A149D3A"/>
    <w:rsid w:val="1AA66D58"/>
    <w:rsid w:val="1AB36BCC"/>
    <w:rsid w:val="1B5C4E1B"/>
    <w:rsid w:val="1C3D9BCB"/>
    <w:rsid w:val="1C3E0156"/>
    <w:rsid w:val="1D4FDBAF"/>
    <w:rsid w:val="1D7708B4"/>
    <w:rsid w:val="1E3B8F3A"/>
    <w:rsid w:val="1E4B8E04"/>
    <w:rsid w:val="1E65B962"/>
    <w:rsid w:val="1E93EEDD"/>
    <w:rsid w:val="1EC86542"/>
    <w:rsid w:val="1F266BBD"/>
    <w:rsid w:val="1F55B952"/>
    <w:rsid w:val="1F773D79"/>
    <w:rsid w:val="2036D7E3"/>
    <w:rsid w:val="2054ADAE"/>
    <w:rsid w:val="206B006C"/>
    <w:rsid w:val="20F189B3"/>
    <w:rsid w:val="21117279"/>
    <w:rsid w:val="217F72A5"/>
    <w:rsid w:val="220367C9"/>
    <w:rsid w:val="2266F2EF"/>
    <w:rsid w:val="22944D4E"/>
    <w:rsid w:val="23806CAE"/>
    <w:rsid w:val="23F8DD8C"/>
    <w:rsid w:val="24A4973E"/>
    <w:rsid w:val="24F04ECA"/>
    <w:rsid w:val="250ADDB0"/>
    <w:rsid w:val="251D1F3E"/>
    <w:rsid w:val="26190C25"/>
    <w:rsid w:val="263C1181"/>
    <w:rsid w:val="269F00C2"/>
    <w:rsid w:val="26D8D960"/>
    <w:rsid w:val="276B88CA"/>
    <w:rsid w:val="2780B3FD"/>
    <w:rsid w:val="28344BCF"/>
    <w:rsid w:val="286A67B6"/>
    <w:rsid w:val="28AC1349"/>
    <w:rsid w:val="28D29273"/>
    <w:rsid w:val="29823626"/>
    <w:rsid w:val="2A062D32"/>
    <w:rsid w:val="2A09B8BE"/>
    <w:rsid w:val="2AB0FBE3"/>
    <w:rsid w:val="2C01DB7F"/>
    <w:rsid w:val="2C1C6DF4"/>
    <w:rsid w:val="2C3B2F94"/>
    <w:rsid w:val="2C4CCC44"/>
    <w:rsid w:val="2C884E81"/>
    <w:rsid w:val="2D159586"/>
    <w:rsid w:val="2D9A5D56"/>
    <w:rsid w:val="2E2C2773"/>
    <w:rsid w:val="2E472366"/>
    <w:rsid w:val="2F8BC5E2"/>
    <w:rsid w:val="2F8F323B"/>
    <w:rsid w:val="2F93B368"/>
    <w:rsid w:val="2FF570EB"/>
    <w:rsid w:val="2FFD19ED"/>
    <w:rsid w:val="3091184A"/>
    <w:rsid w:val="315BBECC"/>
    <w:rsid w:val="31ED7C89"/>
    <w:rsid w:val="320BB9C0"/>
    <w:rsid w:val="32109E91"/>
    <w:rsid w:val="32CB542A"/>
    <w:rsid w:val="339772A7"/>
    <w:rsid w:val="33A78A21"/>
    <w:rsid w:val="33CA8F7D"/>
    <w:rsid w:val="33CB8009"/>
    <w:rsid w:val="34B77219"/>
    <w:rsid w:val="350AFCB5"/>
    <w:rsid w:val="3520A76B"/>
    <w:rsid w:val="35458A1F"/>
    <w:rsid w:val="3664B26F"/>
    <w:rsid w:val="36737C8C"/>
    <w:rsid w:val="36D5D4CD"/>
    <w:rsid w:val="36D700EF"/>
    <w:rsid w:val="36F98135"/>
    <w:rsid w:val="3720D9AA"/>
    <w:rsid w:val="37513BD7"/>
    <w:rsid w:val="379EC54D"/>
    <w:rsid w:val="37D9EEA1"/>
    <w:rsid w:val="3858E273"/>
    <w:rsid w:val="3919E5EE"/>
    <w:rsid w:val="39330D00"/>
    <w:rsid w:val="39ADE44B"/>
    <w:rsid w:val="39D9E1B0"/>
    <w:rsid w:val="39F62AEB"/>
    <w:rsid w:val="3B96DE25"/>
    <w:rsid w:val="3BAA7212"/>
    <w:rsid w:val="3BD5A162"/>
    <w:rsid w:val="3CA3093F"/>
    <w:rsid w:val="3D0B0527"/>
    <w:rsid w:val="3D36B499"/>
    <w:rsid w:val="3E5B0DAC"/>
    <w:rsid w:val="3F21A260"/>
    <w:rsid w:val="3FF3F8BE"/>
    <w:rsid w:val="407DE335"/>
    <w:rsid w:val="40BFE768"/>
    <w:rsid w:val="413939E3"/>
    <w:rsid w:val="4145A793"/>
    <w:rsid w:val="41E69C5C"/>
    <w:rsid w:val="42254A10"/>
    <w:rsid w:val="4274E91F"/>
    <w:rsid w:val="42E177F4"/>
    <w:rsid w:val="42E5A22E"/>
    <w:rsid w:val="42EC60A6"/>
    <w:rsid w:val="437EE01F"/>
    <w:rsid w:val="43BDADEB"/>
    <w:rsid w:val="43C4CDC9"/>
    <w:rsid w:val="441EB7AE"/>
    <w:rsid w:val="44368148"/>
    <w:rsid w:val="44BB4DDD"/>
    <w:rsid w:val="451E3D1E"/>
    <w:rsid w:val="453EED5F"/>
    <w:rsid w:val="45938C1F"/>
    <w:rsid w:val="460BFFFE"/>
    <w:rsid w:val="464CF734"/>
    <w:rsid w:val="4687C9DB"/>
    <w:rsid w:val="46F3E743"/>
    <w:rsid w:val="46F54EAD"/>
    <w:rsid w:val="47AD362C"/>
    <w:rsid w:val="4855DDE0"/>
    <w:rsid w:val="48911F0E"/>
    <w:rsid w:val="4984E201"/>
    <w:rsid w:val="4A236688"/>
    <w:rsid w:val="4AD05468"/>
    <w:rsid w:val="4AF740B5"/>
    <w:rsid w:val="4C2AEE53"/>
    <w:rsid w:val="4C60527D"/>
    <w:rsid w:val="4D30D6E7"/>
    <w:rsid w:val="4E15B91A"/>
    <w:rsid w:val="4E1D11F6"/>
    <w:rsid w:val="4E35D4B1"/>
    <w:rsid w:val="4EC9888C"/>
    <w:rsid w:val="4F429478"/>
    <w:rsid w:val="4F55F316"/>
    <w:rsid w:val="4F8C8122"/>
    <w:rsid w:val="51631540"/>
    <w:rsid w:val="51864E98"/>
    <w:rsid w:val="51A2E472"/>
    <w:rsid w:val="52683397"/>
    <w:rsid w:val="527EFB19"/>
    <w:rsid w:val="52BCABAA"/>
    <w:rsid w:val="52D92CC6"/>
    <w:rsid w:val="53226836"/>
    <w:rsid w:val="535DAE2C"/>
    <w:rsid w:val="538BE669"/>
    <w:rsid w:val="53B940C8"/>
    <w:rsid w:val="53D23654"/>
    <w:rsid w:val="53D89711"/>
    <w:rsid w:val="540BD6F2"/>
    <w:rsid w:val="55040699"/>
    <w:rsid w:val="550E8E6D"/>
    <w:rsid w:val="55247A29"/>
    <w:rsid w:val="55BDFBCD"/>
    <w:rsid w:val="5699D664"/>
    <w:rsid w:val="579BB7D0"/>
    <w:rsid w:val="57BC9B60"/>
    <w:rsid w:val="57D7256D"/>
    <w:rsid w:val="57E60D0D"/>
    <w:rsid w:val="5822CD80"/>
    <w:rsid w:val="58A5A777"/>
    <w:rsid w:val="5A0F59EF"/>
    <w:rsid w:val="5A161AD0"/>
    <w:rsid w:val="5AC331A0"/>
    <w:rsid w:val="5AD50A48"/>
    <w:rsid w:val="5AFA95B6"/>
    <w:rsid w:val="5BA7906D"/>
    <w:rsid w:val="5C45844A"/>
    <w:rsid w:val="5CC16BB6"/>
    <w:rsid w:val="5D9418C6"/>
    <w:rsid w:val="5DF9D10A"/>
    <w:rsid w:val="5E6860E9"/>
    <w:rsid w:val="5E856228"/>
    <w:rsid w:val="5EAAF67D"/>
    <w:rsid w:val="60FDA4A0"/>
    <w:rsid w:val="616B6B2C"/>
    <w:rsid w:val="62997501"/>
    <w:rsid w:val="63227686"/>
    <w:rsid w:val="6330AD3A"/>
    <w:rsid w:val="641058FB"/>
    <w:rsid w:val="64833697"/>
    <w:rsid w:val="648D5ABF"/>
    <w:rsid w:val="64A9FF28"/>
    <w:rsid w:val="64B50EE7"/>
    <w:rsid w:val="64CC7D9B"/>
    <w:rsid w:val="6515163E"/>
    <w:rsid w:val="65842A7F"/>
    <w:rsid w:val="6645CF89"/>
    <w:rsid w:val="66866703"/>
    <w:rsid w:val="66931598"/>
    <w:rsid w:val="66C08298"/>
    <w:rsid w:val="66F5CA7D"/>
    <w:rsid w:val="67DADE86"/>
    <w:rsid w:val="67E724F8"/>
    <w:rsid w:val="68561979"/>
    <w:rsid w:val="68685EB7"/>
    <w:rsid w:val="68F9D0C9"/>
    <w:rsid w:val="69170FFE"/>
    <w:rsid w:val="69F1E9DA"/>
    <w:rsid w:val="69FC950F"/>
    <w:rsid w:val="6A8ABF61"/>
    <w:rsid w:val="6AD7D833"/>
    <w:rsid w:val="6B986570"/>
    <w:rsid w:val="6C31718B"/>
    <w:rsid w:val="6CB77679"/>
    <w:rsid w:val="6D3E5CDB"/>
    <w:rsid w:val="6E49EE34"/>
    <w:rsid w:val="6EC55AFD"/>
    <w:rsid w:val="6F95DAE2"/>
    <w:rsid w:val="7005A75B"/>
    <w:rsid w:val="701ECFB8"/>
    <w:rsid w:val="70F7A118"/>
    <w:rsid w:val="71888230"/>
    <w:rsid w:val="7189AE52"/>
    <w:rsid w:val="71BAA019"/>
    <w:rsid w:val="7221A6C9"/>
    <w:rsid w:val="726FB569"/>
    <w:rsid w:val="729E798B"/>
    <w:rsid w:val="72B6FEB4"/>
    <w:rsid w:val="7346D104"/>
    <w:rsid w:val="73788113"/>
    <w:rsid w:val="738DCAC9"/>
    <w:rsid w:val="748C8F13"/>
    <w:rsid w:val="74D1BFA2"/>
    <w:rsid w:val="75D61A4D"/>
    <w:rsid w:val="761096A2"/>
    <w:rsid w:val="765D1F75"/>
    <w:rsid w:val="76C56B8B"/>
    <w:rsid w:val="77365945"/>
    <w:rsid w:val="77D67513"/>
    <w:rsid w:val="77FFB13A"/>
    <w:rsid w:val="78883D2D"/>
    <w:rsid w:val="7917E219"/>
    <w:rsid w:val="7956DA8A"/>
    <w:rsid w:val="799EE837"/>
    <w:rsid w:val="79FD0C4D"/>
    <w:rsid w:val="7AB9F164"/>
    <w:rsid w:val="7B309098"/>
    <w:rsid w:val="7B3E72CA"/>
    <w:rsid w:val="7B5310DE"/>
    <w:rsid w:val="7B5A66EC"/>
    <w:rsid w:val="7BBE47B4"/>
    <w:rsid w:val="7C7E789B"/>
    <w:rsid w:val="7D2B3659"/>
    <w:rsid w:val="7D34AD0F"/>
    <w:rsid w:val="7D3B5848"/>
    <w:rsid w:val="7D9E009C"/>
    <w:rsid w:val="7DC01C19"/>
    <w:rsid w:val="7F530253"/>
    <w:rsid w:val="7F677B34"/>
    <w:rsid w:val="7F7CFC93"/>
    <w:rsid w:val="7F814C79"/>
    <w:rsid w:val="7FD53607"/>
  </w:rsids>
  <m:mathPr>
    <m:mathFont m:val="Cambria Math"/>
    <m:brkBin m:val="before"/>
    <m:brkBinSub m:val="--"/>
    <m:smallFrac m:val="0"/>
    <m:dispDef/>
    <m:lMargin m:val="0"/>
    <m:rMargin m:val="0"/>
    <m:defJc m:val="centerGroup"/>
    <m:wrapIndent m:val="1440"/>
    <m:intLim m:val="subSup"/>
    <m:naryLim m:val="undOvr"/>
  </m:mathPr>
  <w:themeFontLang w:val="is-I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94B4A"/>
  <w15:chartTrackingRefBased/>
  <w15:docId w15:val="{7DA8003F-4E19-4671-A0D1-634C7D26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7EBC"/>
    <w:rPr>
      <w:noProof/>
    </w:rPr>
  </w:style>
  <w:style w:type="table" w:styleId="TableGrid">
    <w:name w:val="Table Grid"/>
    <w:basedOn w:val="TableNormal"/>
    <w:uiPriority w:val="59"/>
    <w:rsid w:val="00920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22"/>
    <w:rPr>
      <w:noProof/>
    </w:rPr>
  </w:style>
  <w:style w:type="character" w:styleId="Hyperlink">
    <w:name w:val="Hyperlink"/>
    <w:basedOn w:val="DefaultParagraphFont"/>
    <w:uiPriority w:val="99"/>
    <w:unhideWhenUsed/>
    <w:rsid w:val="002F3126"/>
    <w:rPr>
      <w:color w:val="0563C1" w:themeColor="hyperlink"/>
      <w:u w:val="single"/>
    </w:rPr>
  </w:style>
  <w:style w:type="paragraph" w:styleId="ListParagraph">
    <w:name w:val="List Paragraph"/>
    <w:basedOn w:val="Normal"/>
    <w:link w:val="ListParagraphChar"/>
    <w:uiPriority w:val="34"/>
    <w:qFormat/>
    <w:rsid w:val="00482A2B"/>
    <w:pPr>
      <w:ind w:left="720"/>
      <w:contextualSpacing/>
    </w:pPr>
  </w:style>
  <w:style w:type="paragraph" w:customStyle="1" w:styleId="paragraph">
    <w:name w:val="paragraph"/>
    <w:basedOn w:val="Normal"/>
    <w:rsid w:val="003B7780"/>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3B7780"/>
  </w:style>
  <w:style w:type="character" w:customStyle="1" w:styleId="eop">
    <w:name w:val="eop"/>
    <w:basedOn w:val="DefaultParagraphFont"/>
    <w:rsid w:val="003B7780"/>
  </w:style>
  <w:style w:type="paragraph" w:styleId="NormalWeb">
    <w:name w:val="Normal (Web)"/>
    <w:basedOn w:val="Normal"/>
    <w:uiPriority w:val="99"/>
    <w:unhideWhenUsed/>
    <w:rsid w:val="003B7780"/>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BalloonText">
    <w:name w:val="Balloon Text"/>
    <w:basedOn w:val="Normal"/>
    <w:link w:val="BalloonTextChar"/>
    <w:uiPriority w:val="99"/>
    <w:semiHidden/>
    <w:unhideWhenUsed/>
    <w:rsid w:val="006D1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A07"/>
    <w:rPr>
      <w:rFonts w:ascii="Segoe UI" w:hAnsi="Segoe UI" w:cs="Segoe UI"/>
      <w:noProof/>
      <w:sz w:val="18"/>
      <w:szCs w:val="18"/>
    </w:rPr>
  </w:style>
  <w:style w:type="character" w:styleId="CommentReference">
    <w:name w:val="annotation reference"/>
    <w:basedOn w:val="DefaultParagraphFont"/>
    <w:uiPriority w:val="99"/>
    <w:semiHidden/>
    <w:unhideWhenUsed/>
    <w:rsid w:val="006D1A07"/>
    <w:rPr>
      <w:sz w:val="16"/>
      <w:szCs w:val="16"/>
    </w:rPr>
  </w:style>
  <w:style w:type="paragraph" w:styleId="CommentText">
    <w:name w:val="annotation text"/>
    <w:basedOn w:val="Normal"/>
    <w:link w:val="CommentTextChar"/>
    <w:uiPriority w:val="99"/>
    <w:semiHidden/>
    <w:unhideWhenUsed/>
    <w:rsid w:val="006D1A07"/>
    <w:pPr>
      <w:spacing w:line="240" w:lineRule="auto"/>
    </w:pPr>
    <w:rPr>
      <w:sz w:val="20"/>
      <w:szCs w:val="20"/>
    </w:rPr>
  </w:style>
  <w:style w:type="character" w:customStyle="1" w:styleId="CommentTextChar">
    <w:name w:val="Comment Text Char"/>
    <w:basedOn w:val="DefaultParagraphFont"/>
    <w:link w:val="CommentText"/>
    <w:uiPriority w:val="99"/>
    <w:semiHidden/>
    <w:rsid w:val="006D1A07"/>
    <w:rPr>
      <w:noProof/>
      <w:sz w:val="20"/>
      <w:szCs w:val="20"/>
    </w:rPr>
  </w:style>
  <w:style w:type="paragraph" w:styleId="CommentSubject">
    <w:name w:val="annotation subject"/>
    <w:basedOn w:val="CommentText"/>
    <w:next w:val="CommentText"/>
    <w:link w:val="CommentSubjectChar"/>
    <w:uiPriority w:val="99"/>
    <w:semiHidden/>
    <w:unhideWhenUsed/>
    <w:rsid w:val="006D1A07"/>
    <w:rPr>
      <w:b/>
      <w:bCs/>
    </w:rPr>
  </w:style>
  <w:style w:type="character" w:customStyle="1" w:styleId="CommentSubjectChar">
    <w:name w:val="Comment Subject Char"/>
    <w:basedOn w:val="CommentTextChar"/>
    <w:link w:val="CommentSubject"/>
    <w:uiPriority w:val="99"/>
    <w:semiHidden/>
    <w:rsid w:val="006D1A07"/>
    <w:rPr>
      <w:b/>
      <w:bCs/>
      <w:noProof/>
      <w:sz w:val="20"/>
      <w:szCs w:val="20"/>
    </w:rPr>
  </w:style>
  <w:style w:type="character" w:customStyle="1" w:styleId="spellingerror">
    <w:name w:val="spellingerror"/>
    <w:basedOn w:val="DefaultParagraphFont"/>
    <w:rsid w:val="0068548C"/>
  </w:style>
  <w:style w:type="character" w:customStyle="1" w:styleId="ListParagraphChar">
    <w:name w:val="List Paragraph Char"/>
    <w:basedOn w:val="DefaultParagraphFont"/>
    <w:link w:val="ListParagraph"/>
    <w:uiPriority w:val="34"/>
    <w:rsid w:val="0069306D"/>
    <w:rPr>
      <w:noProof/>
    </w:rPr>
  </w:style>
  <w:style w:type="character" w:styleId="Emphasis">
    <w:name w:val="Emphasis"/>
    <w:basedOn w:val="DefaultParagraphFont"/>
    <w:uiPriority w:val="20"/>
    <w:qFormat/>
    <w:rsid w:val="00AE25E2"/>
    <w:rPr>
      <w:i/>
      <w:iCs/>
    </w:rPr>
  </w:style>
  <w:style w:type="paragraph" w:customStyle="1" w:styleId="Default">
    <w:name w:val="Default"/>
    <w:rsid w:val="002654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3860">
      <w:bodyDiv w:val="1"/>
      <w:marLeft w:val="0"/>
      <w:marRight w:val="0"/>
      <w:marTop w:val="0"/>
      <w:marBottom w:val="0"/>
      <w:divBdr>
        <w:top w:val="none" w:sz="0" w:space="0" w:color="auto"/>
        <w:left w:val="none" w:sz="0" w:space="0" w:color="auto"/>
        <w:bottom w:val="none" w:sz="0" w:space="0" w:color="auto"/>
        <w:right w:val="none" w:sz="0" w:space="0" w:color="auto"/>
      </w:divBdr>
      <w:divsChild>
        <w:div w:id="1376197967">
          <w:marLeft w:val="0"/>
          <w:marRight w:val="0"/>
          <w:marTop w:val="0"/>
          <w:marBottom w:val="0"/>
          <w:divBdr>
            <w:top w:val="none" w:sz="0" w:space="0" w:color="auto"/>
            <w:left w:val="none" w:sz="0" w:space="0" w:color="auto"/>
            <w:bottom w:val="none" w:sz="0" w:space="0" w:color="auto"/>
            <w:right w:val="none" w:sz="0" w:space="0" w:color="auto"/>
          </w:divBdr>
        </w:div>
        <w:div w:id="1749494654">
          <w:marLeft w:val="0"/>
          <w:marRight w:val="0"/>
          <w:marTop w:val="0"/>
          <w:marBottom w:val="0"/>
          <w:divBdr>
            <w:top w:val="none" w:sz="0" w:space="0" w:color="auto"/>
            <w:left w:val="none" w:sz="0" w:space="0" w:color="auto"/>
            <w:bottom w:val="none" w:sz="0" w:space="0" w:color="auto"/>
            <w:right w:val="none" w:sz="0" w:space="0" w:color="auto"/>
          </w:divBdr>
        </w:div>
      </w:divsChild>
    </w:div>
    <w:div w:id="141695861">
      <w:bodyDiv w:val="1"/>
      <w:marLeft w:val="0"/>
      <w:marRight w:val="0"/>
      <w:marTop w:val="0"/>
      <w:marBottom w:val="0"/>
      <w:divBdr>
        <w:top w:val="none" w:sz="0" w:space="0" w:color="auto"/>
        <w:left w:val="none" w:sz="0" w:space="0" w:color="auto"/>
        <w:bottom w:val="none" w:sz="0" w:space="0" w:color="auto"/>
        <w:right w:val="none" w:sz="0" w:space="0" w:color="auto"/>
      </w:divBdr>
    </w:div>
    <w:div w:id="645399648">
      <w:bodyDiv w:val="1"/>
      <w:marLeft w:val="0"/>
      <w:marRight w:val="0"/>
      <w:marTop w:val="0"/>
      <w:marBottom w:val="0"/>
      <w:divBdr>
        <w:top w:val="none" w:sz="0" w:space="0" w:color="auto"/>
        <w:left w:val="none" w:sz="0" w:space="0" w:color="auto"/>
        <w:bottom w:val="none" w:sz="0" w:space="0" w:color="auto"/>
        <w:right w:val="none" w:sz="0" w:space="0" w:color="auto"/>
      </w:divBdr>
    </w:div>
    <w:div w:id="750664803">
      <w:bodyDiv w:val="1"/>
      <w:marLeft w:val="0"/>
      <w:marRight w:val="0"/>
      <w:marTop w:val="0"/>
      <w:marBottom w:val="0"/>
      <w:divBdr>
        <w:top w:val="none" w:sz="0" w:space="0" w:color="auto"/>
        <w:left w:val="none" w:sz="0" w:space="0" w:color="auto"/>
        <w:bottom w:val="none" w:sz="0" w:space="0" w:color="auto"/>
        <w:right w:val="none" w:sz="0" w:space="0" w:color="auto"/>
      </w:divBdr>
    </w:div>
    <w:div w:id="1042437548">
      <w:bodyDiv w:val="1"/>
      <w:marLeft w:val="0"/>
      <w:marRight w:val="0"/>
      <w:marTop w:val="0"/>
      <w:marBottom w:val="0"/>
      <w:divBdr>
        <w:top w:val="none" w:sz="0" w:space="0" w:color="auto"/>
        <w:left w:val="none" w:sz="0" w:space="0" w:color="auto"/>
        <w:bottom w:val="none" w:sz="0" w:space="0" w:color="auto"/>
        <w:right w:val="none" w:sz="0" w:space="0" w:color="auto"/>
      </w:divBdr>
      <w:divsChild>
        <w:div w:id="1514710">
          <w:marLeft w:val="0"/>
          <w:marRight w:val="0"/>
          <w:marTop w:val="0"/>
          <w:marBottom w:val="0"/>
          <w:divBdr>
            <w:top w:val="none" w:sz="0" w:space="0" w:color="auto"/>
            <w:left w:val="none" w:sz="0" w:space="0" w:color="auto"/>
            <w:bottom w:val="none" w:sz="0" w:space="0" w:color="auto"/>
            <w:right w:val="none" w:sz="0" w:space="0" w:color="auto"/>
          </w:divBdr>
        </w:div>
        <w:div w:id="1243904200">
          <w:marLeft w:val="0"/>
          <w:marRight w:val="0"/>
          <w:marTop w:val="0"/>
          <w:marBottom w:val="0"/>
          <w:divBdr>
            <w:top w:val="none" w:sz="0" w:space="0" w:color="auto"/>
            <w:left w:val="none" w:sz="0" w:space="0" w:color="auto"/>
            <w:bottom w:val="none" w:sz="0" w:space="0" w:color="auto"/>
            <w:right w:val="none" w:sz="0" w:space="0" w:color="auto"/>
          </w:divBdr>
        </w:div>
      </w:divsChild>
    </w:div>
    <w:div w:id="1110122670">
      <w:bodyDiv w:val="1"/>
      <w:marLeft w:val="0"/>
      <w:marRight w:val="0"/>
      <w:marTop w:val="0"/>
      <w:marBottom w:val="0"/>
      <w:divBdr>
        <w:top w:val="none" w:sz="0" w:space="0" w:color="auto"/>
        <w:left w:val="none" w:sz="0" w:space="0" w:color="auto"/>
        <w:bottom w:val="none" w:sz="0" w:space="0" w:color="auto"/>
        <w:right w:val="none" w:sz="0" w:space="0" w:color="auto"/>
      </w:divBdr>
    </w:div>
    <w:div w:id="1151944709">
      <w:bodyDiv w:val="1"/>
      <w:marLeft w:val="0"/>
      <w:marRight w:val="0"/>
      <w:marTop w:val="0"/>
      <w:marBottom w:val="0"/>
      <w:divBdr>
        <w:top w:val="none" w:sz="0" w:space="0" w:color="auto"/>
        <w:left w:val="none" w:sz="0" w:space="0" w:color="auto"/>
        <w:bottom w:val="none" w:sz="0" w:space="0" w:color="auto"/>
        <w:right w:val="none" w:sz="0" w:space="0" w:color="auto"/>
      </w:divBdr>
      <w:divsChild>
        <w:div w:id="319506732">
          <w:marLeft w:val="0"/>
          <w:marRight w:val="0"/>
          <w:marTop w:val="0"/>
          <w:marBottom w:val="0"/>
          <w:divBdr>
            <w:top w:val="none" w:sz="0" w:space="0" w:color="auto"/>
            <w:left w:val="none" w:sz="0" w:space="0" w:color="auto"/>
            <w:bottom w:val="none" w:sz="0" w:space="0" w:color="auto"/>
            <w:right w:val="none" w:sz="0" w:space="0" w:color="auto"/>
          </w:divBdr>
          <w:divsChild>
            <w:div w:id="1798914630">
              <w:marLeft w:val="0"/>
              <w:marRight w:val="0"/>
              <w:marTop w:val="0"/>
              <w:marBottom w:val="0"/>
              <w:divBdr>
                <w:top w:val="none" w:sz="0" w:space="0" w:color="auto"/>
                <w:left w:val="none" w:sz="0" w:space="0" w:color="auto"/>
                <w:bottom w:val="none" w:sz="0" w:space="0" w:color="auto"/>
                <w:right w:val="none" w:sz="0" w:space="0" w:color="auto"/>
              </w:divBdr>
              <w:divsChild>
                <w:div w:id="2109964026">
                  <w:marLeft w:val="0"/>
                  <w:marRight w:val="0"/>
                  <w:marTop w:val="0"/>
                  <w:marBottom w:val="0"/>
                  <w:divBdr>
                    <w:top w:val="none" w:sz="0" w:space="0" w:color="auto"/>
                    <w:left w:val="none" w:sz="0" w:space="0" w:color="auto"/>
                    <w:bottom w:val="none" w:sz="0" w:space="0" w:color="auto"/>
                    <w:right w:val="none" w:sz="0" w:space="0" w:color="auto"/>
                  </w:divBdr>
                  <w:divsChild>
                    <w:div w:id="1243953286">
                      <w:marLeft w:val="0"/>
                      <w:marRight w:val="0"/>
                      <w:marTop w:val="0"/>
                      <w:marBottom w:val="0"/>
                      <w:divBdr>
                        <w:top w:val="none" w:sz="0" w:space="0" w:color="auto"/>
                        <w:left w:val="none" w:sz="0" w:space="0" w:color="auto"/>
                        <w:bottom w:val="none" w:sz="0" w:space="0" w:color="auto"/>
                        <w:right w:val="none" w:sz="0" w:space="0" w:color="auto"/>
                      </w:divBdr>
                      <w:divsChild>
                        <w:div w:id="787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12723">
      <w:bodyDiv w:val="1"/>
      <w:marLeft w:val="0"/>
      <w:marRight w:val="0"/>
      <w:marTop w:val="0"/>
      <w:marBottom w:val="0"/>
      <w:divBdr>
        <w:top w:val="none" w:sz="0" w:space="0" w:color="auto"/>
        <w:left w:val="none" w:sz="0" w:space="0" w:color="auto"/>
        <w:bottom w:val="none" w:sz="0" w:space="0" w:color="auto"/>
        <w:right w:val="none" w:sz="0" w:space="0" w:color="auto"/>
      </w:divBdr>
    </w:div>
    <w:div w:id="1338078590">
      <w:bodyDiv w:val="1"/>
      <w:marLeft w:val="0"/>
      <w:marRight w:val="0"/>
      <w:marTop w:val="0"/>
      <w:marBottom w:val="0"/>
      <w:divBdr>
        <w:top w:val="none" w:sz="0" w:space="0" w:color="auto"/>
        <w:left w:val="none" w:sz="0" w:space="0" w:color="auto"/>
        <w:bottom w:val="none" w:sz="0" w:space="0" w:color="auto"/>
        <w:right w:val="none" w:sz="0" w:space="0" w:color="auto"/>
      </w:divBdr>
      <w:divsChild>
        <w:div w:id="1138955554">
          <w:marLeft w:val="0"/>
          <w:marRight w:val="0"/>
          <w:marTop w:val="0"/>
          <w:marBottom w:val="0"/>
          <w:divBdr>
            <w:top w:val="none" w:sz="0" w:space="0" w:color="auto"/>
            <w:left w:val="none" w:sz="0" w:space="0" w:color="auto"/>
            <w:bottom w:val="none" w:sz="0" w:space="0" w:color="auto"/>
            <w:right w:val="none" w:sz="0" w:space="0" w:color="auto"/>
          </w:divBdr>
        </w:div>
        <w:div w:id="1288118410">
          <w:marLeft w:val="0"/>
          <w:marRight w:val="0"/>
          <w:marTop w:val="0"/>
          <w:marBottom w:val="0"/>
          <w:divBdr>
            <w:top w:val="none" w:sz="0" w:space="0" w:color="auto"/>
            <w:left w:val="none" w:sz="0" w:space="0" w:color="auto"/>
            <w:bottom w:val="none" w:sz="0" w:space="0" w:color="auto"/>
            <w:right w:val="none" w:sz="0" w:space="0" w:color="auto"/>
          </w:divBdr>
        </w:div>
      </w:divsChild>
    </w:div>
    <w:div w:id="1385518919">
      <w:bodyDiv w:val="1"/>
      <w:marLeft w:val="0"/>
      <w:marRight w:val="0"/>
      <w:marTop w:val="0"/>
      <w:marBottom w:val="0"/>
      <w:divBdr>
        <w:top w:val="none" w:sz="0" w:space="0" w:color="auto"/>
        <w:left w:val="none" w:sz="0" w:space="0" w:color="auto"/>
        <w:bottom w:val="none" w:sz="0" w:space="0" w:color="auto"/>
        <w:right w:val="none" w:sz="0" w:space="0" w:color="auto"/>
      </w:divBdr>
      <w:divsChild>
        <w:div w:id="578829436">
          <w:marLeft w:val="0"/>
          <w:marRight w:val="0"/>
          <w:marTop w:val="0"/>
          <w:marBottom w:val="0"/>
          <w:divBdr>
            <w:top w:val="none" w:sz="0" w:space="0" w:color="auto"/>
            <w:left w:val="none" w:sz="0" w:space="0" w:color="auto"/>
            <w:bottom w:val="none" w:sz="0" w:space="0" w:color="auto"/>
            <w:right w:val="none" w:sz="0" w:space="0" w:color="auto"/>
          </w:divBdr>
        </w:div>
        <w:div w:id="39717815">
          <w:marLeft w:val="0"/>
          <w:marRight w:val="0"/>
          <w:marTop w:val="0"/>
          <w:marBottom w:val="0"/>
          <w:divBdr>
            <w:top w:val="none" w:sz="0" w:space="0" w:color="auto"/>
            <w:left w:val="none" w:sz="0" w:space="0" w:color="auto"/>
            <w:bottom w:val="none" w:sz="0" w:space="0" w:color="auto"/>
            <w:right w:val="none" w:sz="0" w:space="0" w:color="auto"/>
          </w:divBdr>
        </w:div>
        <w:div w:id="1848250874">
          <w:marLeft w:val="0"/>
          <w:marRight w:val="0"/>
          <w:marTop w:val="0"/>
          <w:marBottom w:val="0"/>
          <w:divBdr>
            <w:top w:val="none" w:sz="0" w:space="0" w:color="auto"/>
            <w:left w:val="none" w:sz="0" w:space="0" w:color="auto"/>
            <w:bottom w:val="none" w:sz="0" w:space="0" w:color="auto"/>
            <w:right w:val="none" w:sz="0" w:space="0" w:color="auto"/>
          </w:divBdr>
        </w:div>
        <w:div w:id="1084956800">
          <w:marLeft w:val="0"/>
          <w:marRight w:val="0"/>
          <w:marTop w:val="0"/>
          <w:marBottom w:val="0"/>
          <w:divBdr>
            <w:top w:val="none" w:sz="0" w:space="0" w:color="auto"/>
            <w:left w:val="none" w:sz="0" w:space="0" w:color="auto"/>
            <w:bottom w:val="none" w:sz="0" w:space="0" w:color="auto"/>
            <w:right w:val="none" w:sz="0" w:space="0" w:color="auto"/>
          </w:divBdr>
        </w:div>
        <w:div w:id="1915970210">
          <w:marLeft w:val="0"/>
          <w:marRight w:val="0"/>
          <w:marTop w:val="0"/>
          <w:marBottom w:val="0"/>
          <w:divBdr>
            <w:top w:val="none" w:sz="0" w:space="0" w:color="auto"/>
            <w:left w:val="none" w:sz="0" w:space="0" w:color="auto"/>
            <w:bottom w:val="none" w:sz="0" w:space="0" w:color="auto"/>
            <w:right w:val="none" w:sz="0" w:space="0" w:color="auto"/>
          </w:divBdr>
        </w:div>
        <w:div w:id="376711052">
          <w:marLeft w:val="0"/>
          <w:marRight w:val="0"/>
          <w:marTop w:val="0"/>
          <w:marBottom w:val="0"/>
          <w:divBdr>
            <w:top w:val="none" w:sz="0" w:space="0" w:color="auto"/>
            <w:left w:val="none" w:sz="0" w:space="0" w:color="auto"/>
            <w:bottom w:val="none" w:sz="0" w:space="0" w:color="auto"/>
            <w:right w:val="none" w:sz="0" w:space="0" w:color="auto"/>
          </w:divBdr>
        </w:div>
        <w:div w:id="784693315">
          <w:marLeft w:val="0"/>
          <w:marRight w:val="0"/>
          <w:marTop w:val="0"/>
          <w:marBottom w:val="0"/>
          <w:divBdr>
            <w:top w:val="none" w:sz="0" w:space="0" w:color="auto"/>
            <w:left w:val="none" w:sz="0" w:space="0" w:color="auto"/>
            <w:bottom w:val="none" w:sz="0" w:space="0" w:color="auto"/>
            <w:right w:val="none" w:sz="0" w:space="0" w:color="auto"/>
          </w:divBdr>
        </w:div>
        <w:div w:id="1590694517">
          <w:marLeft w:val="0"/>
          <w:marRight w:val="0"/>
          <w:marTop w:val="0"/>
          <w:marBottom w:val="0"/>
          <w:divBdr>
            <w:top w:val="none" w:sz="0" w:space="0" w:color="auto"/>
            <w:left w:val="none" w:sz="0" w:space="0" w:color="auto"/>
            <w:bottom w:val="none" w:sz="0" w:space="0" w:color="auto"/>
            <w:right w:val="none" w:sz="0" w:space="0" w:color="auto"/>
          </w:divBdr>
        </w:div>
        <w:div w:id="310333244">
          <w:marLeft w:val="0"/>
          <w:marRight w:val="0"/>
          <w:marTop w:val="0"/>
          <w:marBottom w:val="0"/>
          <w:divBdr>
            <w:top w:val="none" w:sz="0" w:space="0" w:color="auto"/>
            <w:left w:val="none" w:sz="0" w:space="0" w:color="auto"/>
            <w:bottom w:val="none" w:sz="0" w:space="0" w:color="auto"/>
            <w:right w:val="none" w:sz="0" w:space="0" w:color="auto"/>
          </w:divBdr>
        </w:div>
      </w:divsChild>
    </w:div>
    <w:div w:id="1819607077">
      <w:bodyDiv w:val="1"/>
      <w:marLeft w:val="0"/>
      <w:marRight w:val="0"/>
      <w:marTop w:val="0"/>
      <w:marBottom w:val="0"/>
      <w:divBdr>
        <w:top w:val="none" w:sz="0" w:space="0" w:color="auto"/>
        <w:left w:val="none" w:sz="0" w:space="0" w:color="auto"/>
        <w:bottom w:val="none" w:sz="0" w:space="0" w:color="auto"/>
        <w:right w:val="none" w:sz="0" w:space="0" w:color="auto"/>
      </w:divBdr>
    </w:div>
    <w:div w:id="1885096124">
      <w:bodyDiv w:val="1"/>
      <w:marLeft w:val="0"/>
      <w:marRight w:val="0"/>
      <w:marTop w:val="0"/>
      <w:marBottom w:val="0"/>
      <w:divBdr>
        <w:top w:val="none" w:sz="0" w:space="0" w:color="auto"/>
        <w:left w:val="none" w:sz="0" w:space="0" w:color="auto"/>
        <w:bottom w:val="none" w:sz="0" w:space="0" w:color="auto"/>
        <w:right w:val="none" w:sz="0" w:space="0" w:color="auto"/>
      </w:divBdr>
    </w:div>
    <w:div w:id="1885672257">
      <w:bodyDiv w:val="1"/>
      <w:marLeft w:val="0"/>
      <w:marRight w:val="0"/>
      <w:marTop w:val="0"/>
      <w:marBottom w:val="0"/>
      <w:divBdr>
        <w:top w:val="none" w:sz="0" w:space="0" w:color="auto"/>
        <w:left w:val="none" w:sz="0" w:space="0" w:color="auto"/>
        <w:bottom w:val="none" w:sz="0" w:space="0" w:color="auto"/>
        <w:right w:val="none" w:sz="0" w:space="0" w:color="auto"/>
      </w:divBdr>
      <w:divsChild>
        <w:div w:id="256406407">
          <w:marLeft w:val="0"/>
          <w:marRight w:val="0"/>
          <w:marTop w:val="0"/>
          <w:marBottom w:val="0"/>
          <w:divBdr>
            <w:top w:val="none" w:sz="0" w:space="0" w:color="auto"/>
            <w:left w:val="none" w:sz="0" w:space="0" w:color="auto"/>
            <w:bottom w:val="none" w:sz="0" w:space="0" w:color="auto"/>
            <w:right w:val="none" w:sz="0" w:space="0" w:color="auto"/>
          </w:divBdr>
        </w:div>
        <w:div w:id="792479268">
          <w:marLeft w:val="0"/>
          <w:marRight w:val="0"/>
          <w:marTop w:val="0"/>
          <w:marBottom w:val="0"/>
          <w:divBdr>
            <w:top w:val="none" w:sz="0" w:space="0" w:color="auto"/>
            <w:left w:val="none" w:sz="0" w:space="0" w:color="auto"/>
            <w:bottom w:val="none" w:sz="0" w:space="0" w:color="auto"/>
            <w:right w:val="none" w:sz="0" w:space="0" w:color="auto"/>
          </w:divBdr>
        </w:div>
        <w:div w:id="186905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sonuvernd@hafnarfjordur.i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hafnarfjordur.i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vs.is/farsaeld/eydublod-og-leidbeininga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fnarfjordur.i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vs.is/farsaeld/eydublod-og-leidbeininga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37914e-d4a7-4d13-b7ab-fd56d0da9d1d">
      <Terms xmlns="http://schemas.microsoft.com/office/infopath/2007/PartnerControls"/>
    </lcf76f155ced4ddcb4097134ff3c332f>
    <Fundurbr_x00fa_arr_x00e1__x00f0_gjafa xmlns="5d37914e-d4a7-4d13-b7ab-fd56d0da9d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BDCC23F71D94885C04A06F4D6EE41" ma:contentTypeVersion="17" ma:contentTypeDescription="Create a new document." ma:contentTypeScope="" ma:versionID="25f935fa62e4ca6bd4ac641a8dbdd8a3">
  <xsd:schema xmlns:xsd="http://www.w3.org/2001/XMLSchema" xmlns:xs="http://www.w3.org/2001/XMLSchema" xmlns:p="http://schemas.microsoft.com/office/2006/metadata/properties" xmlns:ns2="5d37914e-d4a7-4d13-b7ab-fd56d0da9d1d" xmlns:ns3="289b28fd-f83f-4fc6-8c6d-b22478cb4218" targetNamespace="http://schemas.microsoft.com/office/2006/metadata/properties" ma:root="true" ma:fieldsID="5c0d4c77a9a4a393063c91691fb3ffbe" ns2:_="" ns3:_="">
    <xsd:import namespace="5d37914e-d4a7-4d13-b7ab-fd56d0da9d1d"/>
    <xsd:import namespace="289b28fd-f83f-4fc6-8c6d-b22478cb42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Fundurbr_x00fa_arr_x00e1__x00f0_gjafa"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7914e-d4a7-4d13-b7ab-fd56d0da9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undurbr_x00fa_arr_x00e1__x00f0_gjafa" ma:index="21" nillable="true" ma:displayName="Fundur brúarráðgjafa" ma:format="Dropdown" ma:internalName="Fundurbr_x00fa_arr_x00e1__x00f0_gjafa">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84df48-c693-4208-9632-138c7144d3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b28fd-f83f-4fc6-8c6d-b22478cb42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64F91-E7FC-456D-BF3E-61412149A081}">
  <ds:schemaRefs>
    <ds:schemaRef ds:uri="http://schemas.openxmlformats.org/officeDocument/2006/bibliography"/>
  </ds:schemaRefs>
</ds:datastoreItem>
</file>

<file path=customXml/itemProps2.xml><?xml version="1.0" encoding="utf-8"?>
<ds:datastoreItem xmlns:ds="http://schemas.openxmlformats.org/officeDocument/2006/customXml" ds:itemID="{85D83C7E-9D66-4068-A874-337B07995DE5}">
  <ds:schemaRefs>
    <ds:schemaRef ds:uri="http://schemas.microsoft.com/office/2006/metadata/properties"/>
    <ds:schemaRef ds:uri="http://schemas.microsoft.com/office/infopath/2007/PartnerControls"/>
    <ds:schemaRef ds:uri="5d37914e-d4a7-4d13-b7ab-fd56d0da9d1d"/>
  </ds:schemaRefs>
</ds:datastoreItem>
</file>

<file path=customXml/itemProps3.xml><?xml version="1.0" encoding="utf-8"?>
<ds:datastoreItem xmlns:ds="http://schemas.openxmlformats.org/officeDocument/2006/customXml" ds:itemID="{0A088C8D-6CA5-4D2A-8AB4-E70763D59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7914e-d4a7-4d13-b7ab-fd56d0da9d1d"/>
    <ds:schemaRef ds:uri="289b28fd-f83f-4fc6-8c6d-b22478cb4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CE8CC-E5F6-4840-9FB0-330BB4470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Sveitarfélagið Árborg</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Ástrós Rún Sigurðardóttir</dc:creator>
  <cp:keywords/>
  <dc:description/>
  <cp:lastModifiedBy>Erla Björg Rúnarsdóttir</cp:lastModifiedBy>
  <cp:revision>81</cp:revision>
  <dcterms:created xsi:type="dcterms:W3CDTF">2023-11-03T10:26:00Z</dcterms:created>
  <dcterms:modified xsi:type="dcterms:W3CDTF">2024-01-19T09:53:00Z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0x010100AA2BDCC23F71D94885C04A06F4D6EE41</vt:lpwstr>
  </property>
  <property fmtid="{D5CDD505-2E9C-101B-9397-08002B2CF9AE}" pid="3" name="One_FileVersion">
    <vt:lpwstr>0.0</vt:lpwstr>
  </property>
</Properties>
</file>